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11" w:rsidRPr="00ED0E13" w:rsidRDefault="00202011" w:rsidP="007E0D4A">
      <w:pPr>
        <w:jc w:val="center"/>
        <w:rPr>
          <w:b/>
          <w:bCs/>
        </w:rPr>
      </w:pPr>
      <w:r>
        <w:rPr>
          <w:b/>
          <w:color w:val="000000"/>
        </w:rPr>
        <w:t>(Title page)</w:t>
      </w:r>
    </w:p>
    <w:p w:rsidR="00202011" w:rsidRPr="00ED0E13" w:rsidRDefault="00202011" w:rsidP="007E0D4A">
      <w:pPr>
        <w:jc w:val="center"/>
        <w:rPr>
          <w:b/>
          <w:bCs/>
        </w:rPr>
      </w:pPr>
      <w:r>
        <w:rPr>
          <w:b/>
        </w:rPr>
        <w:t>The title of the article</w:t>
      </w:r>
    </w:p>
    <w:p w:rsidR="00202011" w:rsidRPr="00ED0E13" w:rsidRDefault="00202011" w:rsidP="007E0D4A">
      <w:pPr>
        <w:jc w:val="center"/>
        <w:rPr>
          <w:b/>
          <w:bCs/>
        </w:rPr>
      </w:pPr>
      <w:r>
        <w:rPr>
          <w:b/>
        </w:rPr>
        <w:t>(Times New Roman, 12, Bold, Centered, Line spacing: single)</w:t>
      </w:r>
    </w:p>
    <w:p w:rsidR="00202011" w:rsidRDefault="00202011">
      <w:pPr>
        <w:jc w:val="center"/>
        <w:rPr>
          <w:color w:val="000000"/>
        </w:rPr>
      </w:pPr>
    </w:p>
    <w:p w:rsidR="00202011" w:rsidRPr="00ED0E13" w:rsidRDefault="00202011" w:rsidP="007E0D4A">
      <w:pPr>
        <w:ind w:left="720"/>
        <w:jc w:val="both"/>
        <w:rPr>
          <w:color w:val="000000"/>
        </w:rPr>
      </w:pPr>
      <w:r>
        <w:rPr>
          <w:color w:val="000000"/>
        </w:rPr>
        <w:t>Author 1 – name and scientific title</w:t>
      </w:r>
    </w:p>
    <w:p w:rsidR="00202011" w:rsidRPr="00ED0E13" w:rsidRDefault="00202011" w:rsidP="007E0D4A">
      <w:pPr>
        <w:ind w:left="720"/>
        <w:jc w:val="both"/>
        <w:rPr>
          <w:color w:val="000000"/>
        </w:rPr>
      </w:pPr>
      <w:r>
        <w:rPr>
          <w:color w:val="000000"/>
        </w:rPr>
        <w:t>Organization:</w:t>
      </w:r>
    </w:p>
    <w:p w:rsidR="00202011" w:rsidRPr="00ED0E13" w:rsidRDefault="00202011" w:rsidP="007E0D4A">
      <w:pPr>
        <w:ind w:left="720"/>
        <w:jc w:val="both"/>
        <w:rPr>
          <w:color w:val="000000"/>
        </w:rPr>
      </w:pPr>
      <w:r>
        <w:rPr>
          <w:color w:val="000000"/>
        </w:rPr>
        <w:t>Mailing address:</w:t>
      </w:r>
    </w:p>
    <w:p w:rsidR="00202011" w:rsidRDefault="00202011" w:rsidP="007E0D4A">
      <w:pPr>
        <w:ind w:left="720"/>
        <w:jc w:val="both"/>
        <w:rPr>
          <w:color w:val="000000"/>
        </w:rPr>
      </w:pPr>
      <w:r>
        <w:rPr>
          <w:color w:val="000000"/>
        </w:rPr>
        <w:t>E-mail:</w:t>
      </w:r>
    </w:p>
    <w:p w:rsidR="00202011" w:rsidRPr="00ED0E13" w:rsidRDefault="00202011" w:rsidP="007E0D4A">
      <w:pPr>
        <w:ind w:left="720"/>
        <w:jc w:val="both"/>
        <w:rPr>
          <w:color w:val="000000"/>
        </w:rPr>
      </w:pPr>
      <w:r>
        <w:rPr>
          <w:color w:val="000000"/>
        </w:rPr>
        <w:t>Year of birth:</w:t>
      </w:r>
    </w:p>
    <w:p w:rsidR="00202011" w:rsidRPr="00ED0E13" w:rsidRDefault="00202011" w:rsidP="007E0D4A">
      <w:pPr>
        <w:ind w:left="720"/>
        <w:jc w:val="both"/>
        <w:rPr>
          <w:color w:val="000000"/>
        </w:rPr>
      </w:pPr>
    </w:p>
    <w:p w:rsidR="00202011" w:rsidRPr="00ED0E13" w:rsidRDefault="00202011" w:rsidP="00736FAD">
      <w:pPr>
        <w:ind w:left="720"/>
        <w:jc w:val="both"/>
        <w:rPr>
          <w:color w:val="000000"/>
        </w:rPr>
      </w:pPr>
      <w:r>
        <w:rPr>
          <w:color w:val="000000"/>
        </w:rPr>
        <w:t>Author 2 – name and scientific title</w:t>
      </w:r>
    </w:p>
    <w:p w:rsidR="00202011" w:rsidRPr="00ED0E13" w:rsidRDefault="00202011" w:rsidP="00736FAD">
      <w:pPr>
        <w:ind w:left="720"/>
        <w:jc w:val="both"/>
        <w:rPr>
          <w:color w:val="000000"/>
        </w:rPr>
      </w:pPr>
      <w:r>
        <w:rPr>
          <w:color w:val="000000"/>
        </w:rPr>
        <w:t>Organization:</w:t>
      </w:r>
    </w:p>
    <w:p w:rsidR="00202011" w:rsidRPr="00ED0E13" w:rsidRDefault="00202011" w:rsidP="00736FAD">
      <w:pPr>
        <w:ind w:left="720"/>
        <w:jc w:val="both"/>
        <w:rPr>
          <w:color w:val="000000"/>
        </w:rPr>
      </w:pPr>
      <w:r>
        <w:rPr>
          <w:color w:val="000000"/>
        </w:rPr>
        <w:t>Mailing address:</w:t>
      </w:r>
    </w:p>
    <w:p w:rsidR="00202011" w:rsidRPr="00ED0E13" w:rsidRDefault="00202011" w:rsidP="00736FAD">
      <w:pPr>
        <w:ind w:left="720"/>
        <w:jc w:val="both"/>
        <w:rPr>
          <w:color w:val="000000"/>
        </w:rPr>
      </w:pPr>
      <w:r>
        <w:rPr>
          <w:color w:val="000000"/>
        </w:rPr>
        <w:t>E-mail:</w:t>
      </w:r>
    </w:p>
    <w:p w:rsidR="00202011" w:rsidRPr="00ED0E13" w:rsidRDefault="00202011" w:rsidP="009C0826">
      <w:pPr>
        <w:ind w:left="720"/>
        <w:jc w:val="both"/>
        <w:rPr>
          <w:color w:val="000000"/>
        </w:rPr>
      </w:pPr>
      <w:r>
        <w:rPr>
          <w:color w:val="000000"/>
        </w:rPr>
        <w:t>Year of birth:</w:t>
      </w:r>
    </w:p>
    <w:p w:rsidR="00202011" w:rsidRPr="00ED0E13" w:rsidRDefault="00202011" w:rsidP="007E0D4A">
      <w:pPr>
        <w:ind w:left="720"/>
        <w:jc w:val="both"/>
        <w:rPr>
          <w:color w:val="000000"/>
        </w:rPr>
      </w:pPr>
    </w:p>
    <w:p w:rsidR="00202011" w:rsidRPr="00ED0E13" w:rsidRDefault="00202011" w:rsidP="00736FAD">
      <w:pPr>
        <w:ind w:left="720"/>
        <w:jc w:val="both"/>
        <w:rPr>
          <w:color w:val="000000"/>
        </w:rPr>
      </w:pPr>
      <w:r>
        <w:rPr>
          <w:color w:val="000000"/>
        </w:rPr>
        <w:t>Author 3 – name and scientific title</w:t>
      </w:r>
    </w:p>
    <w:p w:rsidR="00202011" w:rsidRPr="00ED0E13" w:rsidRDefault="00202011" w:rsidP="00736FAD">
      <w:pPr>
        <w:ind w:left="720"/>
        <w:jc w:val="both"/>
        <w:rPr>
          <w:color w:val="000000"/>
        </w:rPr>
      </w:pPr>
      <w:r>
        <w:rPr>
          <w:color w:val="000000"/>
        </w:rPr>
        <w:t>Organization:</w:t>
      </w:r>
    </w:p>
    <w:p w:rsidR="00202011" w:rsidRPr="00ED0E13" w:rsidRDefault="00202011" w:rsidP="00736FAD">
      <w:pPr>
        <w:ind w:left="720"/>
        <w:jc w:val="both"/>
        <w:rPr>
          <w:color w:val="000000"/>
        </w:rPr>
      </w:pPr>
      <w:r>
        <w:rPr>
          <w:color w:val="000000"/>
        </w:rPr>
        <w:t>Mailing address:</w:t>
      </w:r>
    </w:p>
    <w:p w:rsidR="00202011" w:rsidRPr="00ED0E13" w:rsidRDefault="00202011" w:rsidP="00736FAD">
      <w:pPr>
        <w:ind w:left="720"/>
        <w:jc w:val="both"/>
        <w:rPr>
          <w:color w:val="000000"/>
        </w:rPr>
      </w:pPr>
      <w:r>
        <w:rPr>
          <w:color w:val="000000"/>
        </w:rPr>
        <w:t>E-mail:</w:t>
      </w:r>
    </w:p>
    <w:p w:rsidR="00202011" w:rsidRPr="00ED0E13" w:rsidRDefault="00202011" w:rsidP="009C0826">
      <w:pPr>
        <w:ind w:left="720"/>
        <w:jc w:val="both"/>
        <w:rPr>
          <w:color w:val="000000"/>
        </w:rPr>
      </w:pPr>
      <w:r>
        <w:rPr>
          <w:color w:val="000000"/>
        </w:rPr>
        <w:t>Year of birth:</w:t>
      </w:r>
    </w:p>
    <w:p w:rsidR="00202011" w:rsidRPr="00ED0E13" w:rsidRDefault="00202011" w:rsidP="007E0D4A">
      <w:pPr>
        <w:ind w:left="720"/>
        <w:jc w:val="both"/>
        <w:rPr>
          <w:color w:val="000000"/>
        </w:rPr>
      </w:pPr>
    </w:p>
    <w:p w:rsidR="00202011" w:rsidRPr="00ED0E13" w:rsidRDefault="00202011" w:rsidP="007E0D4A">
      <w:pPr>
        <w:ind w:left="720"/>
        <w:jc w:val="both"/>
        <w:rPr>
          <w:color w:val="000000"/>
        </w:rPr>
      </w:pPr>
      <w:r>
        <w:rPr>
          <w:color w:val="000000"/>
        </w:rPr>
        <w:t>Name of the author acting as contact person:</w:t>
      </w:r>
    </w:p>
    <w:p w:rsidR="00202011" w:rsidRPr="00ED0E13" w:rsidRDefault="00202011" w:rsidP="007E0D4A">
      <w:pPr>
        <w:ind w:left="720"/>
        <w:jc w:val="both"/>
        <w:rPr>
          <w:color w:val="000000"/>
        </w:rPr>
      </w:pPr>
    </w:p>
    <w:p w:rsidR="00202011" w:rsidRPr="00ED0E13" w:rsidRDefault="00202011" w:rsidP="007E0D4A">
      <w:pPr>
        <w:ind w:left="720"/>
        <w:jc w:val="both"/>
        <w:rPr>
          <w:color w:val="000000"/>
        </w:rPr>
      </w:pPr>
      <w:r>
        <w:rPr>
          <w:color w:val="000000"/>
        </w:rPr>
        <w:t>Acknowledgements or identification of the research sponsor.</w:t>
      </w:r>
    </w:p>
    <w:p w:rsidR="00202011" w:rsidRDefault="00202011" w:rsidP="00C6719B">
      <w:pPr>
        <w:rPr>
          <w:color w:val="000000"/>
        </w:rPr>
      </w:pPr>
    </w:p>
    <w:p w:rsidR="00202011" w:rsidRPr="009C0826" w:rsidRDefault="00202011" w:rsidP="00C6719B">
      <w:pPr>
        <w:rPr>
          <w:b/>
          <w:bCs/>
          <w:i/>
        </w:rPr>
      </w:pPr>
      <w:r>
        <w:rPr>
          <w:i/>
          <w:color w:val="000000"/>
        </w:rPr>
        <w:t>Only the title page is allowed to contain information about the authors. This contributes to the anonymous evaluation of the manuscript.</w:t>
      </w:r>
    </w:p>
    <w:p w:rsidR="00202011" w:rsidRPr="00ED0E13" w:rsidRDefault="00202011" w:rsidP="00C6719B">
      <w:pPr>
        <w:rPr>
          <w:b/>
          <w:bCs/>
        </w:rPr>
      </w:pPr>
      <w:r>
        <w:br w:type="page"/>
      </w:r>
    </w:p>
    <w:p w:rsidR="00202011" w:rsidRPr="00ED0E13" w:rsidRDefault="00202011" w:rsidP="00CA1EAB">
      <w:pPr>
        <w:jc w:val="center"/>
        <w:rPr>
          <w:b/>
          <w:bCs/>
        </w:rPr>
      </w:pPr>
      <w:r>
        <w:rPr>
          <w:b/>
        </w:rPr>
        <w:t>The title of the article in English</w:t>
      </w:r>
    </w:p>
    <w:p w:rsidR="00202011" w:rsidRPr="00ED0E13" w:rsidRDefault="00202011" w:rsidP="00CA1EAB">
      <w:pPr>
        <w:jc w:val="center"/>
        <w:rPr>
          <w:b/>
          <w:bCs/>
        </w:rPr>
      </w:pPr>
      <w:r>
        <w:rPr>
          <w:b/>
        </w:rPr>
        <w:t>(Times New Roman, 12, Bold, Centered, Line spacing: single)</w:t>
      </w:r>
    </w:p>
    <w:p w:rsidR="00202011" w:rsidRPr="00ED0E13" w:rsidRDefault="00202011" w:rsidP="00CA1EAB">
      <w:pPr>
        <w:jc w:val="both"/>
        <w:rPr>
          <w:bCs/>
          <w:color w:val="000000"/>
          <w:highlight w:val="lightGray"/>
        </w:rPr>
      </w:pPr>
      <w:r>
        <w:rPr>
          <w:color w:val="000000"/>
          <w:highlight w:val="lightGray"/>
        </w:rPr>
        <w:t>Empty row</w:t>
      </w:r>
    </w:p>
    <w:p w:rsidR="00202011" w:rsidRPr="00ED0E13" w:rsidRDefault="00202011" w:rsidP="00CA1EAB">
      <w:pPr>
        <w:jc w:val="both"/>
        <w:rPr>
          <w:bCs/>
          <w:color w:val="000000"/>
          <w:highlight w:val="lightGray"/>
        </w:rPr>
      </w:pPr>
      <w:r>
        <w:rPr>
          <w:color w:val="000000"/>
          <w:highlight w:val="lightGray"/>
        </w:rPr>
        <w:t>Empty row</w:t>
      </w:r>
    </w:p>
    <w:p w:rsidR="00202011" w:rsidRPr="00ED0E13" w:rsidRDefault="00202011" w:rsidP="00CA1EAB">
      <w:pPr>
        <w:jc w:val="both"/>
        <w:rPr>
          <w:b/>
        </w:rPr>
      </w:pPr>
      <w:r>
        <w:rPr>
          <w:b/>
        </w:rPr>
        <w:t>Abstract in English</w:t>
      </w:r>
    </w:p>
    <w:p w:rsidR="00202011" w:rsidRPr="00ED0E13" w:rsidRDefault="00202011" w:rsidP="00CA1EAB">
      <w:pPr>
        <w:jc w:val="both"/>
      </w:pPr>
      <w:r>
        <w:t>Times New Roman, 12, Justified, Line spacing: single, 150 words.</w:t>
      </w:r>
    </w:p>
    <w:p w:rsidR="00202011" w:rsidRPr="00ED0E13" w:rsidRDefault="00202011" w:rsidP="00CA1EAB">
      <w:pPr>
        <w:jc w:val="both"/>
        <w:rPr>
          <w:bCs/>
          <w:color w:val="000000"/>
          <w:highlight w:val="lightGray"/>
        </w:rPr>
      </w:pPr>
      <w:r>
        <w:rPr>
          <w:color w:val="000000"/>
          <w:highlight w:val="lightGray"/>
        </w:rPr>
        <w:t>Empty row</w:t>
      </w:r>
    </w:p>
    <w:p w:rsidR="00202011" w:rsidRPr="00ED0E13" w:rsidRDefault="00202011" w:rsidP="00CA1EAB">
      <w:pPr>
        <w:jc w:val="both"/>
      </w:pPr>
      <w:r>
        <w:rPr>
          <w:b/>
        </w:rPr>
        <w:t xml:space="preserve">Keywords (English): </w:t>
      </w:r>
      <w:r>
        <w:t>maximum 5.</w:t>
      </w:r>
    </w:p>
    <w:p w:rsidR="00202011" w:rsidRPr="00ED0E13" w:rsidRDefault="00202011" w:rsidP="00CA1EAB">
      <w:pPr>
        <w:jc w:val="both"/>
      </w:pPr>
      <w:r>
        <w:rPr>
          <w:color w:val="000000"/>
          <w:highlight w:val="lightGray"/>
        </w:rPr>
        <w:t>Empty row</w:t>
      </w:r>
    </w:p>
    <w:p w:rsidR="00202011" w:rsidRPr="00ED0E13" w:rsidRDefault="00202011" w:rsidP="00CA1EAB">
      <w:pPr>
        <w:jc w:val="both"/>
      </w:pPr>
      <w:r>
        <w:rPr>
          <w:b/>
        </w:rPr>
        <w:t xml:space="preserve">JEL code: </w:t>
      </w:r>
      <w:r>
        <w:t>XXX.</w:t>
      </w:r>
    </w:p>
    <w:p w:rsidR="00202011" w:rsidRPr="00ED0E13" w:rsidRDefault="00202011" w:rsidP="00CA1EAB">
      <w:pPr>
        <w:jc w:val="both"/>
        <w:rPr>
          <w:bCs/>
          <w:color w:val="000000"/>
          <w:highlight w:val="lightGray"/>
        </w:rPr>
      </w:pPr>
      <w:r>
        <w:rPr>
          <w:color w:val="000000"/>
          <w:highlight w:val="lightGray"/>
        </w:rPr>
        <w:t>Empty row</w:t>
      </w:r>
    </w:p>
    <w:p w:rsidR="00202011" w:rsidRPr="00ED0E13" w:rsidRDefault="00202011" w:rsidP="00C1159A">
      <w:pPr>
        <w:jc w:val="center"/>
        <w:rPr>
          <w:b/>
          <w:bCs/>
        </w:rPr>
      </w:pPr>
    </w:p>
    <w:p w:rsidR="00202011" w:rsidRPr="00ED0E13" w:rsidRDefault="00202011" w:rsidP="00C1159A">
      <w:pPr>
        <w:jc w:val="center"/>
        <w:rPr>
          <w:b/>
          <w:bCs/>
        </w:rPr>
      </w:pPr>
      <w:r>
        <w:rPr>
          <w:b/>
        </w:rPr>
        <w:t>The title of the article</w:t>
      </w:r>
    </w:p>
    <w:p w:rsidR="00202011" w:rsidRPr="00ED0E13" w:rsidRDefault="00202011" w:rsidP="00C1159A">
      <w:pPr>
        <w:jc w:val="center"/>
        <w:rPr>
          <w:b/>
          <w:bCs/>
        </w:rPr>
      </w:pPr>
      <w:r>
        <w:rPr>
          <w:b/>
        </w:rPr>
        <w:t>(Times New Roman, 12, Bold, Centered, Line spacing: single)</w:t>
      </w:r>
    </w:p>
    <w:p w:rsidR="00202011" w:rsidRPr="00ED0E13" w:rsidRDefault="00202011" w:rsidP="00C1159A">
      <w:pPr>
        <w:jc w:val="both"/>
        <w:rPr>
          <w:bCs/>
          <w:color w:val="000000"/>
          <w:highlight w:val="lightGray"/>
        </w:rPr>
      </w:pPr>
      <w:r>
        <w:rPr>
          <w:color w:val="000000"/>
          <w:highlight w:val="lightGray"/>
        </w:rPr>
        <w:t>Empty row</w:t>
      </w:r>
    </w:p>
    <w:p w:rsidR="00202011" w:rsidRPr="00ED0E13" w:rsidRDefault="00202011" w:rsidP="00C1159A">
      <w:pPr>
        <w:jc w:val="both"/>
        <w:rPr>
          <w:bCs/>
          <w:color w:val="000000"/>
        </w:rPr>
      </w:pPr>
      <w:r>
        <w:rPr>
          <w:color w:val="000000"/>
          <w:highlight w:val="lightGray"/>
        </w:rPr>
        <w:t>Empty row</w:t>
      </w:r>
    </w:p>
    <w:p w:rsidR="00202011" w:rsidRPr="00ED0E13" w:rsidRDefault="00202011" w:rsidP="001F1240">
      <w:pPr>
        <w:jc w:val="both"/>
        <w:rPr>
          <w:b/>
        </w:rPr>
      </w:pPr>
      <w:r>
        <w:rPr>
          <w:b/>
        </w:rPr>
        <w:t>Abstract in Hungarian</w:t>
      </w:r>
    </w:p>
    <w:p w:rsidR="00202011" w:rsidRPr="00ED0E13" w:rsidRDefault="00202011" w:rsidP="001F1240">
      <w:pPr>
        <w:jc w:val="both"/>
      </w:pPr>
      <w:r>
        <w:t>Times New Roman, 12, Justified, Line spacing: single, 150 words.</w:t>
      </w:r>
    </w:p>
    <w:p w:rsidR="00202011" w:rsidRPr="00ED0E13" w:rsidRDefault="00202011" w:rsidP="001F1240">
      <w:pPr>
        <w:jc w:val="both"/>
        <w:rPr>
          <w:bCs/>
          <w:color w:val="000000"/>
        </w:rPr>
      </w:pPr>
      <w:r>
        <w:rPr>
          <w:color w:val="000000"/>
          <w:highlight w:val="lightGray"/>
        </w:rPr>
        <w:t>Empty row</w:t>
      </w:r>
    </w:p>
    <w:p w:rsidR="00202011" w:rsidRPr="00ED0E13" w:rsidRDefault="00202011" w:rsidP="001F1240">
      <w:pPr>
        <w:jc w:val="both"/>
      </w:pPr>
      <w:r>
        <w:rPr>
          <w:b/>
        </w:rPr>
        <w:t>Keywords:</w:t>
      </w:r>
      <w:r>
        <w:t xml:space="preserve"> maximum 5.</w:t>
      </w:r>
    </w:p>
    <w:p w:rsidR="00202011" w:rsidRPr="00ED0E13" w:rsidRDefault="00202011" w:rsidP="001F1240">
      <w:pPr>
        <w:jc w:val="both"/>
      </w:pPr>
      <w:r>
        <w:rPr>
          <w:color w:val="000000"/>
          <w:highlight w:val="lightGray"/>
        </w:rPr>
        <w:t>Empty row</w:t>
      </w:r>
    </w:p>
    <w:p w:rsidR="00202011" w:rsidRPr="00ED0E13" w:rsidRDefault="00202011" w:rsidP="001F1240">
      <w:pPr>
        <w:jc w:val="both"/>
      </w:pPr>
      <w:r>
        <w:rPr>
          <w:b/>
        </w:rPr>
        <w:t xml:space="preserve">JEL code: </w:t>
      </w:r>
      <w:r>
        <w:t>XXX.</w:t>
      </w:r>
    </w:p>
    <w:p w:rsidR="00202011" w:rsidRPr="00ED0E13" w:rsidRDefault="00202011" w:rsidP="001F1240">
      <w:pPr>
        <w:jc w:val="both"/>
      </w:pPr>
      <w:r>
        <w:rPr>
          <w:color w:val="000000"/>
          <w:highlight w:val="lightGray"/>
        </w:rPr>
        <w:t>Empty row</w:t>
      </w:r>
    </w:p>
    <w:p w:rsidR="00202011" w:rsidRDefault="00202011" w:rsidP="00453C50">
      <w:pPr>
        <w:jc w:val="both"/>
        <w:rPr>
          <w:bCs/>
          <w:color w:val="000000"/>
        </w:rPr>
      </w:pPr>
      <w:r>
        <w:rPr>
          <w:color w:val="000000"/>
          <w:highlight w:val="lightGray"/>
        </w:rPr>
        <w:t>Empty row</w:t>
      </w:r>
    </w:p>
    <w:p w:rsidR="00202011" w:rsidRPr="00D41DEA" w:rsidRDefault="00202011">
      <w:pPr>
        <w:rPr>
          <w:b/>
          <w:color w:val="FF0000"/>
        </w:rPr>
      </w:pPr>
      <w:r>
        <w:br w:type="page"/>
      </w:r>
    </w:p>
    <w:p w:rsidR="00202011" w:rsidRDefault="00202011">
      <w:pPr>
        <w:rPr>
          <w:b/>
        </w:rPr>
      </w:pPr>
    </w:p>
    <w:p w:rsidR="00202011" w:rsidRPr="00ED0E13" w:rsidRDefault="00202011" w:rsidP="001F1240">
      <w:pPr>
        <w:jc w:val="both"/>
        <w:rPr>
          <w:b/>
        </w:rPr>
      </w:pPr>
      <w:r>
        <w:rPr>
          <w:b/>
        </w:rPr>
        <w:t>Introduction</w:t>
      </w:r>
    </w:p>
    <w:p w:rsidR="00202011" w:rsidRPr="00ED0E13" w:rsidRDefault="00202011" w:rsidP="00A97114">
      <w:pPr>
        <w:jc w:val="both"/>
      </w:pPr>
      <w:r>
        <w:rPr>
          <w:color w:val="000000"/>
          <w:highlight w:val="lightGray"/>
        </w:rPr>
        <w:t>Empty row</w:t>
      </w:r>
    </w:p>
    <w:p w:rsidR="00202011" w:rsidRDefault="00202011" w:rsidP="00A97114">
      <w:pPr>
        <w:jc w:val="both"/>
      </w:pPr>
      <w:r>
        <w:t xml:space="preserve">Please submit the article in digital form, as a Word file. Use normal Times New Roman, font size 12, single line spacing and justified alignment. Page layout should be A4 with </w:t>
      </w:r>
      <w:smartTag w:uri="urn:schemas-microsoft-com:office:smarttags" w:element="metricconverter">
        <w:smartTagPr>
          <w:attr w:name="ProductID" w:val="2.5 cm"/>
        </w:smartTagPr>
        <w:r>
          <w:t>2.5 cm</w:t>
        </w:r>
      </w:smartTag>
      <w:r>
        <w:t xml:space="preserve"> margins (left, right, top, and bottom). Article size should be 6,000–10,000 words. Do not apply page numbering.</w:t>
      </w:r>
    </w:p>
    <w:p w:rsidR="00202011" w:rsidRDefault="00202011" w:rsidP="009C0826">
      <w:pPr>
        <w:shd w:val="clear" w:color="auto" w:fill="FFFFFF"/>
        <w:jc w:val="both"/>
        <w:rPr>
          <w:color w:val="000000"/>
        </w:rPr>
      </w:pPr>
      <w:r>
        <w:rPr>
          <w:color w:val="000000"/>
        </w:rPr>
        <w:t>Differentiate the titles and subtitles in the article from paragraph text by bold formatting. Use no more than two heading levels. Insert an empty row before and after section headings. Do not apply heading numbering.</w:t>
      </w:r>
    </w:p>
    <w:p w:rsidR="00202011" w:rsidRDefault="00202011" w:rsidP="009C0826">
      <w:pPr>
        <w:shd w:val="clear" w:color="auto" w:fill="FFFFFF"/>
        <w:jc w:val="both"/>
        <w:rPr>
          <w:color w:val="000000"/>
        </w:rPr>
      </w:pPr>
      <w:r>
        <w:rPr>
          <w:color w:val="000000"/>
        </w:rPr>
        <w:t>(Example:</w:t>
      </w:r>
    </w:p>
    <w:p w:rsidR="00202011" w:rsidRPr="00ED0E13" w:rsidRDefault="00202011" w:rsidP="0059365F">
      <w:pPr>
        <w:jc w:val="both"/>
      </w:pPr>
      <w:r>
        <w:rPr>
          <w:color w:val="000000"/>
          <w:highlight w:val="lightGray"/>
        </w:rPr>
        <w:t>Empty row</w:t>
      </w:r>
    </w:p>
    <w:p w:rsidR="00202011" w:rsidRPr="009C0826" w:rsidRDefault="00202011" w:rsidP="00BE1006">
      <w:pPr>
        <w:shd w:val="clear" w:color="auto" w:fill="FFFFFF"/>
        <w:jc w:val="both"/>
        <w:rPr>
          <w:b/>
          <w:color w:val="000000"/>
        </w:rPr>
      </w:pPr>
      <w:r>
        <w:rPr>
          <w:b/>
          <w:color w:val="000000"/>
        </w:rPr>
        <w:t>Chapter title</w:t>
      </w:r>
    </w:p>
    <w:p w:rsidR="00202011" w:rsidRPr="00ED0E13" w:rsidRDefault="00202011" w:rsidP="0059365F">
      <w:pPr>
        <w:jc w:val="both"/>
      </w:pPr>
      <w:r>
        <w:rPr>
          <w:color w:val="000000"/>
          <w:highlight w:val="lightGray"/>
        </w:rPr>
        <w:t>Empty row</w:t>
      </w:r>
    </w:p>
    <w:p w:rsidR="00202011" w:rsidRPr="009C0826" w:rsidRDefault="00202011" w:rsidP="00BE1006">
      <w:pPr>
        <w:shd w:val="clear" w:color="auto" w:fill="FFFFFF"/>
        <w:jc w:val="both"/>
        <w:rPr>
          <w:color w:val="000000"/>
        </w:rPr>
      </w:pPr>
      <w:r>
        <w:rPr>
          <w:color w:val="000000"/>
        </w:rPr>
        <w:t>Text</w:t>
      </w:r>
    </w:p>
    <w:p w:rsidR="00202011" w:rsidRPr="00ED0E13" w:rsidRDefault="00202011" w:rsidP="0059365F">
      <w:pPr>
        <w:jc w:val="both"/>
      </w:pPr>
      <w:r>
        <w:rPr>
          <w:color w:val="000000"/>
          <w:highlight w:val="lightGray"/>
        </w:rPr>
        <w:t>Empty row</w:t>
      </w:r>
    </w:p>
    <w:p w:rsidR="00202011" w:rsidRDefault="00202011" w:rsidP="009C0826">
      <w:pPr>
        <w:shd w:val="clear" w:color="auto" w:fill="FFFFFF"/>
        <w:jc w:val="both"/>
        <w:rPr>
          <w:b/>
          <w:i/>
          <w:color w:val="000000"/>
        </w:rPr>
      </w:pPr>
      <w:r>
        <w:rPr>
          <w:b/>
          <w:i/>
          <w:color w:val="000000"/>
        </w:rPr>
        <w:t>Section title</w:t>
      </w:r>
    </w:p>
    <w:p w:rsidR="00202011" w:rsidRPr="009C0826" w:rsidRDefault="00202011" w:rsidP="009C0826">
      <w:pPr>
        <w:shd w:val="clear" w:color="auto" w:fill="FFFFFF"/>
        <w:jc w:val="both"/>
        <w:rPr>
          <w:color w:val="000000"/>
        </w:rPr>
      </w:pPr>
      <w:r>
        <w:rPr>
          <w:color w:val="000000"/>
        </w:rPr>
        <w:t>Text</w:t>
      </w:r>
    </w:p>
    <w:p w:rsidR="00202011" w:rsidRDefault="00202011">
      <w:pPr>
        <w:shd w:val="clear" w:color="auto" w:fill="FFFFFF"/>
        <w:ind w:firstLine="720"/>
        <w:jc w:val="both"/>
        <w:rPr>
          <w:i/>
          <w:color w:val="000000"/>
        </w:rPr>
      </w:pPr>
      <w:r>
        <w:rPr>
          <w:i/>
          <w:color w:val="000000"/>
        </w:rPr>
        <w:t>Section title</w:t>
      </w:r>
    </w:p>
    <w:p w:rsidR="00202011" w:rsidRPr="009C0826" w:rsidRDefault="00202011" w:rsidP="009C0826">
      <w:pPr>
        <w:shd w:val="clear" w:color="auto" w:fill="FFFFFF"/>
        <w:jc w:val="both"/>
        <w:rPr>
          <w:color w:val="000000"/>
        </w:rPr>
      </w:pPr>
      <w:r>
        <w:rPr>
          <w:color w:val="000000"/>
        </w:rPr>
        <w:t>Text</w:t>
      </w:r>
    </w:p>
    <w:p w:rsidR="00202011" w:rsidRPr="009C0826" w:rsidRDefault="00202011" w:rsidP="0059365F">
      <w:pPr>
        <w:shd w:val="clear" w:color="auto" w:fill="FFFFFF"/>
        <w:ind w:firstLine="720"/>
        <w:jc w:val="both"/>
        <w:rPr>
          <w:i/>
          <w:color w:val="000000"/>
        </w:rPr>
      </w:pPr>
      <w:r>
        <w:rPr>
          <w:i/>
          <w:color w:val="000000"/>
        </w:rPr>
        <w:t>Section title</w:t>
      </w:r>
    </w:p>
    <w:p w:rsidR="00202011" w:rsidRDefault="00202011" w:rsidP="0059365F">
      <w:pPr>
        <w:shd w:val="clear" w:color="auto" w:fill="FFFFFF"/>
        <w:jc w:val="both"/>
        <w:rPr>
          <w:color w:val="000000"/>
        </w:rPr>
      </w:pPr>
      <w:r>
        <w:rPr>
          <w:color w:val="000000"/>
        </w:rPr>
        <w:t>Text</w:t>
      </w:r>
    </w:p>
    <w:p w:rsidR="00202011" w:rsidRPr="00ED0E13" w:rsidRDefault="00202011" w:rsidP="0059365F">
      <w:pPr>
        <w:jc w:val="both"/>
      </w:pPr>
      <w:r>
        <w:rPr>
          <w:color w:val="000000"/>
          <w:highlight w:val="lightGray"/>
        </w:rPr>
        <w:t>Empty row</w:t>
      </w:r>
    </w:p>
    <w:p w:rsidR="00202011" w:rsidRDefault="00202011" w:rsidP="0059365F">
      <w:pPr>
        <w:shd w:val="clear" w:color="auto" w:fill="FFFFFF"/>
        <w:jc w:val="both"/>
        <w:rPr>
          <w:b/>
          <w:i/>
          <w:color w:val="000000"/>
        </w:rPr>
      </w:pPr>
      <w:r>
        <w:rPr>
          <w:b/>
          <w:i/>
          <w:color w:val="000000"/>
        </w:rPr>
        <w:t>Section title</w:t>
      </w:r>
    </w:p>
    <w:p w:rsidR="00202011" w:rsidRDefault="00202011" w:rsidP="00BE1006">
      <w:pPr>
        <w:shd w:val="clear" w:color="auto" w:fill="FFFFFF"/>
        <w:jc w:val="both"/>
        <w:rPr>
          <w:color w:val="000000"/>
        </w:rPr>
      </w:pPr>
      <w:r>
        <w:rPr>
          <w:color w:val="000000"/>
        </w:rPr>
        <w:t>etc.)</w:t>
      </w:r>
    </w:p>
    <w:p w:rsidR="00202011" w:rsidRPr="00E67F0A" w:rsidRDefault="00202011" w:rsidP="00BE1006">
      <w:pPr>
        <w:shd w:val="clear" w:color="auto" w:fill="FFFFFF"/>
        <w:jc w:val="both"/>
        <w:rPr>
          <w:bCs/>
          <w:color w:val="000000"/>
        </w:rPr>
      </w:pPr>
      <w:r>
        <w:rPr>
          <w:color w:val="000000"/>
        </w:rPr>
        <w:t>Mark paragraph breaks with Enter (not Tab, empty row or space characters).</w:t>
      </w:r>
    </w:p>
    <w:p w:rsidR="00202011" w:rsidRPr="00ED0E13" w:rsidRDefault="00202011" w:rsidP="00AD3A54">
      <w:pPr>
        <w:jc w:val="both"/>
      </w:pPr>
      <w:r>
        <w:rPr>
          <w:color w:val="000000"/>
          <w:highlight w:val="lightGray"/>
        </w:rPr>
        <w:t>Empty row</w:t>
      </w:r>
    </w:p>
    <w:p w:rsidR="00202011" w:rsidRPr="00ED0E13" w:rsidRDefault="00202011" w:rsidP="005D47FD">
      <w:pPr>
        <w:jc w:val="both"/>
      </w:pPr>
      <w:r>
        <w:rPr>
          <w:b/>
        </w:rPr>
        <w:t>Literature review and theoretical/conceptual framework</w:t>
      </w:r>
    </w:p>
    <w:p w:rsidR="00202011" w:rsidRDefault="00202011" w:rsidP="004347CD">
      <w:pPr>
        <w:jc w:val="both"/>
        <w:rPr>
          <w:bCs/>
          <w:color w:val="000000"/>
        </w:rPr>
      </w:pPr>
      <w:r>
        <w:rPr>
          <w:color w:val="000000"/>
          <w:highlight w:val="lightGray"/>
        </w:rPr>
        <w:t>Empty row</w:t>
      </w:r>
    </w:p>
    <w:p w:rsidR="00202011" w:rsidRDefault="00202011">
      <w:pPr>
        <w:jc w:val="both"/>
        <w:rPr>
          <w:bCs/>
          <w:color w:val="000000"/>
        </w:rPr>
      </w:pPr>
      <w:r>
        <w:rPr>
          <w:color w:val="000000"/>
        </w:rPr>
        <w:t>In-text citations shall be referenced in parentheses as follows: the author's surname and year of publication, and, when appropriate, the page number as well. Example: (Gyerőffy 1997. 55). It is recommende</w:t>
      </w:r>
      <w:r w:rsidR="002E0964">
        <w:rPr>
          <w:color w:val="000000"/>
        </w:rPr>
        <w:t>d</w:t>
      </w:r>
      <w:r>
        <w:rPr>
          <w:color w:val="000000"/>
        </w:rPr>
        <w:t xml:space="preserve"> to use Word's Reference function.</w:t>
      </w:r>
    </w:p>
    <w:p w:rsidR="00202011" w:rsidRDefault="00202011">
      <w:pPr>
        <w:jc w:val="both"/>
        <w:rPr>
          <w:bCs/>
          <w:color w:val="000000"/>
        </w:rPr>
      </w:pPr>
      <w:r>
        <w:rPr>
          <w:color w:val="000000"/>
        </w:rPr>
        <w:t xml:space="preserve">Use footnotes only for explanations. It is recommended to use the automated footnote numbering with 1, 2, 3... </w:t>
      </w:r>
    </w:p>
    <w:p w:rsidR="00202011" w:rsidRDefault="00202011">
      <w:pPr>
        <w:jc w:val="both"/>
        <w:rPr>
          <w:bCs/>
          <w:color w:val="000000"/>
        </w:rPr>
      </w:pPr>
      <w:r>
        <w:rPr>
          <w:color w:val="000000"/>
        </w:rPr>
        <w:t>Use italic formatting to highlight words or ideas in the text, do not use bold, underline, or all caps formatting, or spaces between the letters of the highlighted word. Use quotation marks exclusively for quotations. Use highlighting only where it is indeed necessary. Apply the highlighting to the whole word, including suffixes.</w:t>
      </w:r>
    </w:p>
    <w:p w:rsidR="00202011" w:rsidRDefault="00202011">
      <w:pPr>
        <w:shd w:val="clear" w:color="auto" w:fill="FFFFFF"/>
        <w:jc w:val="both"/>
        <w:rPr>
          <w:bCs/>
          <w:color w:val="000000"/>
        </w:rPr>
      </w:pPr>
      <w:r>
        <w:rPr>
          <w:color w:val="000000"/>
        </w:rPr>
        <w:t>Do not use space character between a word and a subsequent punctuation mark (period, comma, semicolon, colon, exclamation mark, question mark), only after the punctuation marks.</w:t>
      </w:r>
    </w:p>
    <w:p w:rsidR="00202011" w:rsidRPr="0059365F" w:rsidRDefault="00202011" w:rsidP="0059365F">
      <w:pPr>
        <w:jc w:val="both"/>
        <w:rPr>
          <w:color w:val="000000"/>
        </w:rPr>
      </w:pPr>
      <w:r>
        <w:rPr>
          <w:color w:val="000000"/>
        </w:rPr>
        <w:t>In numbers, do not use the letter O instead of the number 0 (zero). In normal text, numbers larger than 10,000 shall be divided in groups of three digits, using space characters rather than periods as thousand separators, e.g. 18 325 655. No thousand separator shall be used for numbers up to 9999. If four-digit numbers are included in table columns along with five-digit or larger numbers, thousand separators shall also be used in numbers between 1000 and 9999. Note: place values shall be aligned in the columns, i.e. ones should be under ones, tens under tens, etc.</w:t>
      </w:r>
    </w:p>
    <w:p w:rsidR="00202011" w:rsidRDefault="00202011">
      <w:pPr>
        <w:shd w:val="clear" w:color="auto" w:fill="FFFFFF"/>
        <w:jc w:val="both"/>
        <w:rPr>
          <w:bCs/>
          <w:color w:val="000000"/>
        </w:rPr>
      </w:pPr>
      <w:r>
        <w:rPr>
          <w:color w:val="000000"/>
        </w:rPr>
        <w:t>Tables are to be in Word format (photocopies, pictures, photos, web copies are not accepted).</w:t>
      </w:r>
    </w:p>
    <w:p w:rsidR="00202011" w:rsidRDefault="00202011">
      <w:pPr>
        <w:jc w:val="both"/>
        <w:rPr>
          <w:color w:val="000000"/>
        </w:rPr>
      </w:pPr>
      <w:r>
        <w:rPr>
          <w:color w:val="000000"/>
        </w:rPr>
        <w:lastRenderedPageBreak/>
        <w:t xml:space="preserve">Tables shall be referenced in the text by the table number (not as </w:t>
      </w:r>
      <w:r w:rsidR="00357D50">
        <w:rPr>
          <w:color w:val="000000"/>
          <w:shd w:val="clear" w:color="auto" w:fill="FFFFFF"/>
        </w:rPr>
        <w:t>"</w:t>
      </w:r>
      <w:r>
        <w:rPr>
          <w:color w:val="000000"/>
        </w:rPr>
        <w:t>the above table</w:t>
      </w:r>
      <w:r w:rsidR="00357D50">
        <w:rPr>
          <w:color w:val="000000"/>
          <w:shd w:val="clear" w:color="auto" w:fill="FFFFFF"/>
        </w:rPr>
        <w:t>"</w:t>
      </w:r>
      <w:r>
        <w:rPr>
          <w:color w:val="000000"/>
        </w:rPr>
        <w:t xml:space="preserve"> or </w:t>
      </w:r>
      <w:r w:rsidR="00357D50">
        <w:rPr>
          <w:color w:val="000000"/>
          <w:shd w:val="clear" w:color="auto" w:fill="FFFFFF"/>
        </w:rPr>
        <w:t>"</w:t>
      </w:r>
      <w:r>
        <w:rPr>
          <w:color w:val="000000"/>
        </w:rPr>
        <w:t>the table below</w:t>
      </w:r>
      <w:r w:rsidR="00357D50">
        <w:rPr>
          <w:color w:val="000000"/>
          <w:shd w:val="clear" w:color="auto" w:fill="FFFFFF"/>
        </w:rPr>
        <w:t>"</w:t>
      </w:r>
      <w:r>
        <w:rPr>
          <w:color w:val="000000"/>
        </w:rPr>
        <w:t>). Each table shall have a title above the table with the source identified below the table (in the format shown in the example). Insert an empty row before and after the table.</w:t>
      </w:r>
    </w:p>
    <w:p w:rsidR="00202011" w:rsidRDefault="00202011">
      <w:pPr>
        <w:jc w:val="both"/>
        <w:rPr>
          <w:color w:val="000000"/>
          <w:shd w:val="clear" w:color="auto" w:fill="FFFFFF"/>
        </w:rPr>
      </w:pPr>
      <w:r>
        <w:rPr>
          <w:color w:val="000000"/>
          <w:shd w:val="clear" w:color="auto" w:fill="FFFFFF"/>
        </w:rPr>
        <w:t>Do not apply colours in the table and do not use Autoformat, as these cause difficulties to the editor. It is recommended to use simple formats similar to the example. Please also attach the tables as Excel files. Please consider the size of the publication (130/190</w:t>
      </w:r>
      <w:r w:rsidR="002E0964">
        <w:rPr>
          <w:color w:val="000000"/>
          <w:shd w:val="clear" w:color="auto" w:fill="FFFFFF"/>
        </w:rPr>
        <w:t xml:space="preserve"> </w:t>
      </w:r>
      <w:r>
        <w:rPr>
          <w:color w:val="000000"/>
          <w:shd w:val="clear" w:color="auto" w:fill="FFFFFF"/>
        </w:rPr>
        <w:t>mm printable area) when creating tables.</w:t>
      </w:r>
    </w:p>
    <w:p w:rsidR="00202011" w:rsidRDefault="00202011">
      <w:pPr>
        <w:jc w:val="both"/>
        <w:rPr>
          <w:color w:val="000000"/>
          <w:shd w:val="clear" w:color="auto" w:fill="FFFFFF"/>
        </w:rPr>
      </w:pPr>
      <w:r>
        <w:rPr>
          <w:color w:val="000000"/>
        </w:rPr>
        <w:t>Example for table formatting:</w:t>
      </w:r>
    </w:p>
    <w:p w:rsidR="00202011" w:rsidRPr="00ED0E13" w:rsidRDefault="00202011" w:rsidP="0059365F">
      <w:pPr>
        <w:jc w:val="both"/>
      </w:pPr>
      <w:r>
        <w:rPr>
          <w:highlight w:val="lightGray"/>
        </w:rPr>
        <w:t>Empty row</w:t>
      </w:r>
    </w:p>
    <w:p w:rsidR="00202011" w:rsidRPr="00ED0E13" w:rsidRDefault="00202011" w:rsidP="0059365F">
      <w:pPr>
        <w:jc w:val="center"/>
        <w:rPr>
          <w:b/>
          <w:i/>
          <w:sz w:val="20"/>
          <w:szCs w:val="20"/>
        </w:rPr>
      </w:pPr>
      <w:r>
        <w:rPr>
          <w:b/>
          <w:sz w:val="20"/>
        </w:rPr>
        <w:t>Table 1: Title (Times New Roman 10, Bold, Centered)</w:t>
      </w:r>
    </w:p>
    <w:tbl>
      <w:tblPr>
        <w:tblW w:w="0" w:type="auto"/>
        <w:jc w:val="center"/>
        <w:tblInd w:w="-783" w:type="dxa"/>
        <w:tblLayout w:type="fixed"/>
        <w:tblLook w:val="0000"/>
      </w:tblPr>
      <w:tblGrid>
        <w:gridCol w:w="6138"/>
        <w:gridCol w:w="1790"/>
      </w:tblGrid>
      <w:tr w:rsidR="00202011" w:rsidRPr="00ED0E13" w:rsidTr="00F962AD">
        <w:trPr>
          <w:jc w:val="center"/>
        </w:trPr>
        <w:tc>
          <w:tcPr>
            <w:tcW w:w="6138" w:type="dxa"/>
            <w:tcBorders>
              <w:top w:val="single" w:sz="4" w:space="0" w:color="000000"/>
              <w:left w:val="single" w:sz="4" w:space="0" w:color="000000"/>
              <w:bottom w:val="single" w:sz="4" w:space="0" w:color="000000"/>
            </w:tcBorders>
          </w:tcPr>
          <w:p w:rsidR="00202011" w:rsidRPr="00ED0E13" w:rsidRDefault="00202011" w:rsidP="00F962AD">
            <w:pPr>
              <w:snapToGrid w:val="0"/>
              <w:jc w:val="center"/>
              <w:rPr>
                <w:b/>
                <w:sz w:val="20"/>
                <w:szCs w:val="20"/>
              </w:rPr>
            </w:pPr>
            <w:r>
              <w:rPr>
                <w:b/>
                <w:sz w:val="20"/>
              </w:rPr>
              <w:t>XXXXXX</w:t>
            </w:r>
          </w:p>
        </w:tc>
        <w:tc>
          <w:tcPr>
            <w:tcW w:w="1790" w:type="dxa"/>
            <w:tcBorders>
              <w:top w:val="single" w:sz="4" w:space="0" w:color="000000"/>
              <w:left w:val="single" w:sz="4" w:space="0" w:color="000000"/>
              <w:bottom w:val="single" w:sz="4" w:space="0" w:color="000000"/>
              <w:right w:val="single" w:sz="4" w:space="0" w:color="000000"/>
            </w:tcBorders>
          </w:tcPr>
          <w:p w:rsidR="00202011" w:rsidRPr="00ED0E13" w:rsidRDefault="00202011" w:rsidP="00F962AD">
            <w:pPr>
              <w:snapToGrid w:val="0"/>
              <w:jc w:val="center"/>
              <w:rPr>
                <w:b/>
                <w:sz w:val="20"/>
                <w:szCs w:val="20"/>
              </w:rPr>
            </w:pPr>
            <w:r>
              <w:rPr>
                <w:b/>
                <w:sz w:val="20"/>
              </w:rPr>
              <w:t>YYYY</w:t>
            </w:r>
          </w:p>
        </w:tc>
      </w:tr>
      <w:tr w:rsidR="00202011" w:rsidRPr="00ED0E13" w:rsidTr="00F962AD">
        <w:trPr>
          <w:jc w:val="center"/>
        </w:trPr>
        <w:tc>
          <w:tcPr>
            <w:tcW w:w="6138" w:type="dxa"/>
            <w:tcBorders>
              <w:top w:val="single" w:sz="4" w:space="0" w:color="000000"/>
              <w:left w:val="single" w:sz="4" w:space="0" w:color="000000"/>
              <w:bottom w:val="single" w:sz="4" w:space="0" w:color="000000"/>
            </w:tcBorders>
          </w:tcPr>
          <w:p w:rsidR="00202011" w:rsidRPr="00ED0E13" w:rsidRDefault="00202011" w:rsidP="00F962AD">
            <w:pPr>
              <w:snapToGrid w:val="0"/>
              <w:jc w:val="both"/>
              <w:rPr>
                <w:sz w:val="20"/>
                <w:szCs w:val="20"/>
              </w:rPr>
            </w:pPr>
            <w:r>
              <w:rPr>
                <w:sz w:val="20"/>
              </w:rPr>
              <w:t>ZZZZZ</w:t>
            </w:r>
          </w:p>
        </w:tc>
        <w:tc>
          <w:tcPr>
            <w:tcW w:w="1790" w:type="dxa"/>
            <w:tcBorders>
              <w:top w:val="single" w:sz="4" w:space="0" w:color="000000"/>
              <w:left w:val="single" w:sz="4" w:space="0" w:color="000000"/>
              <w:bottom w:val="single" w:sz="4" w:space="0" w:color="000000"/>
              <w:right w:val="single" w:sz="4" w:space="0" w:color="000000"/>
            </w:tcBorders>
          </w:tcPr>
          <w:p w:rsidR="00202011" w:rsidRPr="00ED0E13" w:rsidRDefault="00202011" w:rsidP="00F962AD">
            <w:pPr>
              <w:snapToGrid w:val="0"/>
              <w:ind w:right="567"/>
              <w:jc w:val="right"/>
              <w:rPr>
                <w:sz w:val="20"/>
                <w:szCs w:val="20"/>
              </w:rPr>
            </w:pPr>
          </w:p>
        </w:tc>
      </w:tr>
      <w:tr w:rsidR="00202011" w:rsidRPr="00ED0E13" w:rsidTr="00F962AD">
        <w:trPr>
          <w:jc w:val="center"/>
        </w:trPr>
        <w:tc>
          <w:tcPr>
            <w:tcW w:w="6138" w:type="dxa"/>
            <w:tcBorders>
              <w:top w:val="single" w:sz="4" w:space="0" w:color="000000"/>
              <w:left w:val="single" w:sz="4" w:space="0" w:color="000000"/>
              <w:bottom w:val="single" w:sz="4" w:space="0" w:color="000000"/>
            </w:tcBorders>
          </w:tcPr>
          <w:p w:rsidR="00202011" w:rsidRPr="00ED0E13" w:rsidRDefault="00202011" w:rsidP="00F962AD">
            <w:pPr>
              <w:snapToGrid w:val="0"/>
              <w:jc w:val="both"/>
              <w:rPr>
                <w:sz w:val="20"/>
                <w:szCs w:val="20"/>
              </w:rPr>
            </w:pPr>
          </w:p>
        </w:tc>
        <w:tc>
          <w:tcPr>
            <w:tcW w:w="1790" w:type="dxa"/>
            <w:tcBorders>
              <w:top w:val="single" w:sz="4" w:space="0" w:color="000000"/>
              <w:left w:val="single" w:sz="4" w:space="0" w:color="000000"/>
              <w:bottom w:val="single" w:sz="4" w:space="0" w:color="000000"/>
              <w:right w:val="single" w:sz="4" w:space="0" w:color="000000"/>
            </w:tcBorders>
          </w:tcPr>
          <w:p w:rsidR="00202011" w:rsidRPr="00ED0E13" w:rsidRDefault="00202011" w:rsidP="00F962AD">
            <w:pPr>
              <w:snapToGrid w:val="0"/>
              <w:ind w:right="567"/>
              <w:jc w:val="right"/>
              <w:rPr>
                <w:sz w:val="20"/>
                <w:szCs w:val="20"/>
              </w:rPr>
            </w:pPr>
          </w:p>
        </w:tc>
      </w:tr>
      <w:tr w:rsidR="00202011" w:rsidRPr="00ED0E13" w:rsidTr="00F962AD">
        <w:trPr>
          <w:jc w:val="center"/>
        </w:trPr>
        <w:tc>
          <w:tcPr>
            <w:tcW w:w="6138" w:type="dxa"/>
            <w:tcBorders>
              <w:top w:val="single" w:sz="4" w:space="0" w:color="000000"/>
              <w:left w:val="single" w:sz="4" w:space="0" w:color="000000"/>
              <w:bottom w:val="single" w:sz="4" w:space="0" w:color="000000"/>
            </w:tcBorders>
          </w:tcPr>
          <w:p w:rsidR="00202011" w:rsidRPr="00ED0E13" w:rsidRDefault="00202011" w:rsidP="00F962AD">
            <w:pPr>
              <w:snapToGrid w:val="0"/>
              <w:rPr>
                <w:sz w:val="20"/>
                <w:szCs w:val="20"/>
              </w:rPr>
            </w:pPr>
          </w:p>
        </w:tc>
        <w:tc>
          <w:tcPr>
            <w:tcW w:w="1790" w:type="dxa"/>
            <w:tcBorders>
              <w:top w:val="single" w:sz="4" w:space="0" w:color="000000"/>
              <w:left w:val="single" w:sz="4" w:space="0" w:color="000000"/>
              <w:bottom w:val="single" w:sz="4" w:space="0" w:color="000000"/>
              <w:right w:val="single" w:sz="4" w:space="0" w:color="000000"/>
            </w:tcBorders>
          </w:tcPr>
          <w:p w:rsidR="00202011" w:rsidRPr="00ED0E13" w:rsidRDefault="00202011" w:rsidP="00F962AD">
            <w:pPr>
              <w:snapToGrid w:val="0"/>
              <w:ind w:right="567"/>
              <w:jc w:val="right"/>
              <w:rPr>
                <w:sz w:val="20"/>
                <w:szCs w:val="20"/>
              </w:rPr>
            </w:pPr>
          </w:p>
        </w:tc>
      </w:tr>
    </w:tbl>
    <w:p w:rsidR="00202011" w:rsidRPr="00ED0E13" w:rsidRDefault="00202011" w:rsidP="0059365F">
      <w:pPr>
        <w:jc w:val="right"/>
        <w:rPr>
          <w:sz w:val="20"/>
          <w:szCs w:val="20"/>
        </w:rPr>
      </w:pPr>
      <w:r>
        <w:rPr>
          <w:sz w:val="20"/>
        </w:rPr>
        <w:t>Source: Times New Roman 10, Alignment: right</w:t>
      </w:r>
    </w:p>
    <w:p w:rsidR="00202011" w:rsidRPr="00ED0E13" w:rsidRDefault="00202011" w:rsidP="0059365F">
      <w:pPr>
        <w:jc w:val="both"/>
      </w:pPr>
      <w:r>
        <w:rPr>
          <w:highlight w:val="lightGray"/>
        </w:rPr>
        <w:t>Empty row</w:t>
      </w:r>
    </w:p>
    <w:p w:rsidR="00202011" w:rsidRDefault="00202011">
      <w:pPr>
        <w:jc w:val="both"/>
        <w:rPr>
          <w:color w:val="000000"/>
        </w:rPr>
      </w:pPr>
      <w:r>
        <w:rPr>
          <w:color w:val="000000"/>
        </w:rPr>
        <w:t>Figures shall always have a title and source identification below the figure (in the format presented in the example). Insert an empty row before and after the figure.</w:t>
      </w:r>
    </w:p>
    <w:p w:rsidR="00202011" w:rsidRDefault="00202011">
      <w:pPr>
        <w:jc w:val="both"/>
        <w:rPr>
          <w:color w:val="000000"/>
          <w:shd w:val="clear" w:color="auto" w:fill="FFFFFF"/>
        </w:rPr>
      </w:pPr>
      <w:r>
        <w:rPr>
          <w:color w:val="000000"/>
          <w:shd w:val="clear" w:color="auto" w:fill="FFFFFF"/>
        </w:rPr>
        <w:t>In case of charts created in Excel, please attach the original Excel file. In case of charts or any other figures submitted in image format shall be published in black and white, when creating the image, please ensure that the image can be interpreted in black and white as well. Enclose to the article the original image in electronic format (*.jpg, *.tif, *.cdr, illetve *.psd) in the best possible quality (recommended formats: *.jpg, *.tif).</w:t>
      </w:r>
    </w:p>
    <w:p w:rsidR="00202011" w:rsidRDefault="00202011" w:rsidP="00277039">
      <w:pPr>
        <w:jc w:val="both"/>
        <w:rPr>
          <w:bCs/>
          <w:color w:val="000000"/>
        </w:rPr>
      </w:pPr>
      <w:r>
        <w:rPr>
          <w:color w:val="000000"/>
        </w:rPr>
        <w:t>Example for the appearance of figures:</w:t>
      </w:r>
    </w:p>
    <w:p w:rsidR="00202011" w:rsidRPr="005A3EAF" w:rsidRDefault="00202011" w:rsidP="00277039">
      <w:pPr>
        <w:jc w:val="both"/>
      </w:pPr>
      <w:r>
        <w:rPr>
          <w:highlight w:val="lightGray"/>
        </w:rPr>
        <w:t>Empty row</w:t>
      </w:r>
    </w:p>
    <w:p w:rsidR="00202011" w:rsidRDefault="00596785">
      <w:pPr>
        <w:jc w:val="center"/>
        <w:rPr>
          <w:noProof/>
        </w:rPr>
      </w:pPr>
      <w:r w:rsidRPr="0061637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335.35pt;height:190.9pt;visibility:visible">
            <v:imagedata r:id="rId7" o:title=""/>
          </v:shape>
        </w:pict>
      </w:r>
    </w:p>
    <w:p w:rsidR="00202011" w:rsidRPr="00ED0E13" w:rsidRDefault="00202011" w:rsidP="00CF299A">
      <w:pPr>
        <w:jc w:val="right"/>
        <w:rPr>
          <w:sz w:val="20"/>
          <w:szCs w:val="20"/>
        </w:rPr>
      </w:pPr>
      <w:r>
        <w:rPr>
          <w:noProof/>
          <w:sz w:val="20"/>
        </w:rPr>
        <w:t>Source: Times New Roman 10, Alignment: right</w:t>
      </w:r>
    </w:p>
    <w:p w:rsidR="00202011" w:rsidRPr="00A01238" w:rsidRDefault="00202011" w:rsidP="0059365F">
      <w:pPr>
        <w:jc w:val="both"/>
        <w:rPr>
          <w:highlight w:val="lightGray"/>
        </w:rPr>
      </w:pPr>
      <w:r>
        <w:rPr>
          <w:highlight w:val="lightGray"/>
        </w:rPr>
        <w:t>Empty row</w:t>
      </w:r>
    </w:p>
    <w:p w:rsidR="00202011" w:rsidRDefault="00202011">
      <w:pPr>
        <w:jc w:val="center"/>
        <w:rPr>
          <w:highlight w:val="lightGray"/>
        </w:rPr>
      </w:pPr>
      <w:r>
        <w:rPr>
          <w:b/>
          <w:sz w:val="20"/>
        </w:rPr>
        <w:t>Figure 1: Title (Times New Roman 10, Bold, Centered)</w:t>
      </w:r>
    </w:p>
    <w:p w:rsidR="00202011" w:rsidRPr="00A01238" w:rsidRDefault="00202011" w:rsidP="00CF299A">
      <w:pPr>
        <w:jc w:val="both"/>
        <w:rPr>
          <w:highlight w:val="lightGray"/>
        </w:rPr>
      </w:pPr>
      <w:r>
        <w:rPr>
          <w:highlight w:val="lightGray"/>
        </w:rPr>
        <w:t>Empty row</w:t>
      </w:r>
    </w:p>
    <w:p w:rsidR="00202011" w:rsidRDefault="00202011">
      <w:pPr>
        <w:rPr>
          <w:color w:val="000000"/>
        </w:rPr>
      </w:pPr>
      <w:r>
        <w:rPr>
          <w:color w:val="000000"/>
        </w:rPr>
        <w:t>Example for lists:</w:t>
      </w:r>
    </w:p>
    <w:p w:rsidR="00202011" w:rsidRPr="008A162E" w:rsidRDefault="00202011" w:rsidP="00510491">
      <w:pPr>
        <w:pStyle w:val="ListParagraph"/>
        <w:numPr>
          <w:ilvl w:val="0"/>
          <w:numId w:val="6"/>
        </w:numPr>
        <w:rPr>
          <w:color w:val="000000"/>
        </w:rPr>
      </w:pPr>
      <w:r>
        <w:rPr>
          <w:color w:val="000000"/>
        </w:rPr>
        <w:t>xxxxxx</w:t>
      </w:r>
    </w:p>
    <w:p w:rsidR="00202011" w:rsidRPr="008A162E" w:rsidRDefault="00202011" w:rsidP="00510491">
      <w:pPr>
        <w:pStyle w:val="ListParagraph"/>
        <w:numPr>
          <w:ilvl w:val="0"/>
          <w:numId w:val="6"/>
        </w:numPr>
        <w:rPr>
          <w:color w:val="000000"/>
        </w:rPr>
      </w:pPr>
      <w:r>
        <w:rPr>
          <w:color w:val="000000"/>
        </w:rPr>
        <w:t>xxxxxx</w:t>
      </w:r>
    </w:p>
    <w:p w:rsidR="00357D50" w:rsidRDefault="00357D50">
      <w:pPr>
        <w:rPr>
          <w:color w:val="000000"/>
        </w:rPr>
      </w:pPr>
    </w:p>
    <w:p w:rsidR="00357D50" w:rsidRDefault="00202011" w:rsidP="00357D50">
      <w:pPr>
        <w:rPr>
          <w:color w:val="000000"/>
        </w:rPr>
      </w:pPr>
      <w:r>
        <w:rPr>
          <w:color w:val="000000"/>
        </w:rPr>
        <w:t xml:space="preserve">Mathematical formulas shall be </w:t>
      </w:r>
      <w:r w:rsidR="00357D50">
        <w:rPr>
          <w:color w:val="000000"/>
        </w:rPr>
        <w:t>numbered on the right side:</w:t>
      </w:r>
    </w:p>
    <w:p w:rsidR="00357D50" w:rsidRDefault="00596785" w:rsidP="00357D50">
      <w:pPr>
        <w:jc w:val="right"/>
      </w:pPr>
      <w:r>
        <w:pict>
          <v:shape id="_x0000_i1026" type="#_x0000_t75" style="width:394.1pt;height:30.3pt">
            <v:imagedata r:id="rId8" o:title=""/>
          </v:shape>
        </w:pict>
      </w:r>
    </w:p>
    <w:p w:rsidR="00202011" w:rsidRDefault="00202011" w:rsidP="00357D50">
      <w:pPr>
        <w:jc w:val="both"/>
        <w:rPr>
          <w:highlight w:val="lightGray"/>
        </w:rPr>
      </w:pPr>
      <w:r>
        <w:rPr>
          <w:color w:val="000000"/>
        </w:rPr>
        <w:t>Variables shall be explained below the formula.</w:t>
      </w:r>
    </w:p>
    <w:p w:rsidR="00202011" w:rsidRPr="00ED0E13" w:rsidRDefault="00202011" w:rsidP="00471BCE">
      <w:pPr>
        <w:jc w:val="both"/>
      </w:pPr>
      <w:r>
        <w:rPr>
          <w:highlight w:val="lightGray"/>
        </w:rPr>
        <w:lastRenderedPageBreak/>
        <w:t>Empty row</w:t>
      </w:r>
    </w:p>
    <w:p w:rsidR="00202011" w:rsidRDefault="00202011" w:rsidP="0061699D">
      <w:pPr>
        <w:jc w:val="both"/>
        <w:rPr>
          <w:b/>
          <w:bCs/>
        </w:rPr>
      </w:pPr>
      <w:r>
        <w:rPr>
          <w:b/>
        </w:rPr>
        <w:t>Bibliography</w:t>
      </w:r>
    </w:p>
    <w:p w:rsidR="00202011" w:rsidRPr="007878C3" w:rsidRDefault="00202011" w:rsidP="007878C3">
      <w:pPr>
        <w:jc w:val="both"/>
        <w:rPr>
          <w:color w:val="000000"/>
          <w:shd w:val="clear" w:color="auto" w:fill="FFFFFF"/>
        </w:rPr>
      </w:pPr>
      <w:r>
        <w:rPr>
          <w:color w:val="000000"/>
          <w:shd w:val="clear" w:color="auto" w:fill="FFFFFF"/>
        </w:rPr>
        <w:t>Use the author-date system for formatting the reference list. After the title, include the volume and edition number, if applicable:</w:t>
      </w:r>
    </w:p>
    <w:p w:rsidR="00616374" w:rsidRDefault="00202011">
      <w:pPr>
        <w:jc w:val="both"/>
      </w:pPr>
      <w:r w:rsidRPr="002B1730">
        <w:rPr>
          <w:lang w:val="de-DE"/>
        </w:rPr>
        <w:t xml:space="preserve">Zalai, E. 2012. </w:t>
      </w:r>
      <w:r w:rsidRPr="002B1730">
        <w:rPr>
          <w:i/>
          <w:lang w:val="de-DE"/>
        </w:rPr>
        <w:t>Matematikai közgazdaságtan II. Többszektoros modellek és makrogazdasági elemzések</w:t>
      </w:r>
      <w:r w:rsidRPr="002B1730">
        <w:rPr>
          <w:lang w:val="de-DE"/>
        </w:rPr>
        <w:t xml:space="preserve">. </w:t>
      </w:r>
      <w:smartTag w:uri="urn:schemas-microsoft-com:office:smarttags" w:element="place">
        <w:smartTag w:uri="urn:schemas-microsoft-com:office:smarttags" w:element="City">
          <w:r>
            <w:t>Budapest</w:t>
          </w:r>
        </w:smartTag>
      </w:smartTag>
      <w:r>
        <w:t>: Akadémiai Kiadó.</w:t>
      </w:r>
    </w:p>
    <w:p w:rsidR="00202011" w:rsidRDefault="00202011" w:rsidP="0061699D">
      <w:pPr>
        <w:jc w:val="both"/>
        <w:rPr>
          <w:color w:val="000000"/>
          <w:shd w:val="clear" w:color="auto" w:fill="FFFFFF"/>
        </w:rPr>
      </w:pPr>
    </w:p>
    <w:p w:rsidR="00202011" w:rsidRDefault="00202011" w:rsidP="0061699D">
      <w:pPr>
        <w:jc w:val="both"/>
        <w:rPr>
          <w:color w:val="000000"/>
          <w:shd w:val="clear" w:color="auto" w:fill="FFFFFF"/>
        </w:rPr>
      </w:pPr>
      <w:r>
        <w:rPr>
          <w:color w:val="000000"/>
          <w:shd w:val="clear" w:color="auto" w:fill="FFFFFF"/>
        </w:rPr>
        <w:t xml:space="preserve">If a book has two or more authors, use </w:t>
      </w:r>
      <w:r w:rsidR="00357D50">
        <w:rPr>
          <w:color w:val="000000"/>
          <w:shd w:val="clear" w:color="auto" w:fill="FFFFFF"/>
        </w:rPr>
        <w:t>em dash (–</w:t>
      </w:r>
      <w:r w:rsidR="00357D50" w:rsidRPr="00357D50">
        <w:rPr>
          <w:color w:val="000000"/>
          <w:shd w:val="clear" w:color="auto" w:fill="FFFFFF"/>
        </w:rPr>
        <w:t>)</w:t>
      </w:r>
      <w:r>
        <w:rPr>
          <w:color w:val="000000"/>
          <w:shd w:val="clear" w:color="auto" w:fill="FFFFFF"/>
        </w:rPr>
        <w:t xml:space="preserve"> between the names:</w:t>
      </w:r>
    </w:p>
    <w:p w:rsidR="00616374" w:rsidRDefault="00202011">
      <w:pPr>
        <w:jc w:val="both"/>
      </w:pPr>
      <w:r>
        <w:t xml:space="preserve">Pepall, L.–Richards, D. J.–Norman, G. 2008. </w:t>
      </w:r>
      <w:r>
        <w:rPr>
          <w:i/>
        </w:rPr>
        <w:t xml:space="preserve">Piacelmélet – Modern megközelítés gyakorlati alkalmazásokkal. </w:t>
      </w:r>
      <w:smartTag w:uri="urn:schemas-microsoft-com:office:smarttags" w:element="place">
        <w:smartTag w:uri="urn:schemas-microsoft-com:office:smarttags" w:element="City">
          <w:r w:rsidR="00357D50">
            <w:t>Budapest</w:t>
          </w:r>
        </w:smartTag>
      </w:smartTag>
      <w:r w:rsidR="00357D50">
        <w:t xml:space="preserve">: </w:t>
      </w:r>
      <w:r>
        <w:t>HVG-ORAC Lap- és Könyvkiadó Kft.</w:t>
      </w:r>
    </w:p>
    <w:p w:rsidR="00202011" w:rsidRDefault="00202011" w:rsidP="0061699D">
      <w:pPr>
        <w:jc w:val="both"/>
        <w:rPr>
          <w:color w:val="000000"/>
          <w:shd w:val="clear" w:color="auto" w:fill="FFFFFF"/>
        </w:rPr>
      </w:pPr>
    </w:p>
    <w:p w:rsidR="00202011" w:rsidRDefault="00202011" w:rsidP="0061699D">
      <w:pPr>
        <w:jc w:val="both"/>
        <w:rPr>
          <w:color w:val="000000"/>
          <w:shd w:val="clear" w:color="auto" w:fill="FFFFFF"/>
        </w:rPr>
      </w:pPr>
      <w:r>
        <w:rPr>
          <w:color w:val="000000"/>
          <w:shd w:val="clear" w:color="auto" w:fill="FFFFFF"/>
        </w:rPr>
        <w:t>An article published in an anthology is marked with "In":</w:t>
      </w:r>
    </w:p>
    <w:p w:rsidR="00616374" w:rsidRDefault="00202011">
      <w:pPr>
        <w:jc w:val="both"/>
        <w:rPr>
          <w:color w:val="000000"/>
          <w:shd w:val="clear" w:color="auto" w:fill="FFFFFF"/>
        </w:rPr>
      </w:pPr>
      <w:r>
        <w:t xml:space="preserve">Alvarez, K. </w:t>
      </w:r>
      <w:smartTag w:uri="urn:schemas-microsoft-com:office:smarttags" w:element="metricconverter">
        <w:smartTagPr>
          <w:attr w:name="ProductID" w:val="2001. A"/>
        </w:smartTagPr>
        <w:r>
          <w:t>2001. A</w:t>
        </w:r>
      </w:smartTag>
      <w:r>
        <w:t xml:space="preserve"> barnamezők és rozsdaövezetek gazdasági újjáélesztési programja az Egyesült Államokban. In: Éri, V. (ed.) </w:t>
      </w:r>
      <w:r>
        <w:rPr>
          <w:i/>
        </w:rPr>
        <w:t>Terjeszkedés vagy ésszerű városfejlődés?</w:t>
      </w:r>
      <w:r>
        <w:t xml:space="preserve"> </w:t>
      </w:r>
      <w:smartTag w:uri="urn:schemas-microsoft-com:office:smarttags" w:element="place">
        <w:smartTag w:uri="urn:schemas-microsoft-com:office:smarttags" w:element="City">
          <w:r>
            <w:t>Budapest</w:t>
          </w:r>
        </w:smartTag>
      </w:smartTag>
      <w:r>
        <w:t>: Környezettudományi Központ, 75–79.</w:t>
      </w:r>
    </w:p>
    <w:p w:rsidR="00202011" w:rsidRDefault="00202011" w:rsidP="0061699D">
      <w:pPr>
        <w:jc w:val="both"/>
        <w:rPr>
          <w:color w:val="000000"/>
          <w:shd w:val="clear" w:color="auto" w:fill="FFFFFF"/>
        </w:rPr>
      </w:pPr>
    </w:p>
    <w:p w:rsidR="00202011" w:rsidRDefault="00202011" w:rsidP="0061699D">
      <w:pPr>
        <w:jc w:val="both"/>
        <w:rPr>
          <w:color w:val="000000"/>
          <w:shd w:val="clear" w:color="auto" w:fill="FFFFFF"/>
        </w:rPr>
      </w:pPr>
      <w:r>
        <w:rPr>
          <w:color w:val="000000"/>
          <w:shd w:val="clear" w:color="auto" w:fill="FFFFFF"/>
        </w:rPr>
        <w:t>Article published in a magazine:</w:t>
      </w:r>
    </w:p>
    <w:p w:rsidR="00616374" w:rsidRDefault="00202011">
      <w:pPr>
        <w:jc w:val="both"/>
        <w:rPr>
          <w:color w:val="000000"/>
          <w:shd w:val="clear" w:color="auto" w:fill="FFFFFF"/>
        </w:rPr>
      </w:pPr>
      <w:r>
        <w:t xml:space="preserve">Rózsa, G. </w:t>
      </w:r>
      <w:smartTag w:uri="urn:schemas-microsoft-com:office:smarttags" w:element="metricconverter">
        <w:smartTagPr>
          <w:attr w:name="ProductID" w:val="2010. A"/>
        </w:smartTagPr>
        <w:r>
          <w:t>2010. A</w:t>
        </w:r>
      </w:smartTag>
      <w:r>
        <w:t xml:space="preserve"> fogyasztási és jövedelmi viszonyok regionális különbségeinek alakulása 1994 és 2007 között. </w:t>
      </w:r>
      <w:r>
        <w:rPr>
          <w:i/>
        </w:rPr>
        <w:t>Statisztikai Szemle</w:t>
      </w:r>
      <w:r>
        <w:t xml:space="preserve"> 88(4), 371–395.</w:t>
      </w:r>
    </w:p>
    <w:p w:rsidR="00202011" w:rsidRDefault="00202011">
      <w:pPr>
        <w:pStyle w:val="Irodalom"/>
        <w:widowControl w:val="0"/>
        <w:spacing w:before="0"/>
      </w:pPr>
    </w:p>
    <w:p w:rsidR="00202011" w:rsidRDefault="00202011">
      <w:pPr>
        <w:pStyle w:val="Irodalom"/>
        <w:widowControl w:val="0"/>
        <w:spacing w:before="0"/>
      </w:pPr>
      <w:r>
        <w:t>Books:</w:t>
      </w:r>
    </w:p>
    <w:p w:rsidR="00616374" w:rsidRDefault="00202011">
      <w:pPr>
        <w:pStyle w:val="Irodalom"/>
        <w:widowControl w:val="0"/>
        <w:spacing w:before="0"/>
      </w:pPr>
      <w:smartTag w:uri="urn:schemas-microsoft-com:office:smarttags" w:element="place">
        <w:smartTag w:uri="urn:schemas-microsoft-com:office:smarttags" w:element="City">
          <w:r>
            <w:t>Fukuyama</w:t>
          </w:r>
        </w:smartTag>
      </w:smartTag>
      <w:r>
        <w:t xml:space="preserve">, F. </w:t>
      </w:r>
      <w:smartTag w:uri="urn:schemas-microsoft-com:office:smarttags" w:element="metricconverter">
        <w:smartTagPr>
          <w:attr w:name="ProductID" w:val="2000. A"/>
        </w:smartTagPr>
        <w:r>
          <w:t xml:space="preserve">2000. </w:t>
        </w:r>
        <w:r>
          <w:rPr>
            <w:i/>
          </w:rPr>
          <w:t>A</w:t>
        </w:r>
      </w:smartTag>
      <w:r>
        <w:rPr>
          <w:i/>
        </w:rPr>
        <w:t xml:space="preserve"> nagy szétbomlás</w:t>
      </w:r>
      <w:r>
        <w:t xml:space="preserve">. </w:t>
      </w:r>
      <w:smartTag w:uri="urn:schemas-microsoft-com:office:smarttags" w:element="place">
        <w:smartTag w:uri="urn:schemas-microsoft-com:office:smarttags" w:element="City">
          <w:r>
            <w:t>Budapest</w:t>
          </w:r>
        </w:smartTag>
      </w:smartTag>
      <w:r>
        <w:t>: Európa Könyvkiadó.</w:t>
      </w:r>
    </w:p>
    <w:p w:rsidR="00202011" w:rsidRDefault="00202011">
      <w:pPr>
        <w:pStyle w:val="Irodalom"/>
        <w:widowControl w:val="0"/>
        <w:spacing w:before="0"/>
        <w:rPr>
          <w:bCs/>
        </w:rPr>
      </w:pPr>
    </w:p>
    <w:p w:rsidR="00202011" w:rsidRDefault="00202011">
      <w:pPr>
        <w:pStyle w:val="Irodalom"/>
        <w:widowControl w:val="0"/>
        <w:spacing w:before="0"/>
        <w:rPr>
          <w:bCs/>
        </w:rPr>
      </w:pPr>
      <w:r>
        <w:t>PhD thesis:</w:t>
      </w:r>
    </w:p>
    <w:p w:rsidR="00616374" w:rsidRDefault="00202011">
      <w:pPr>
        <w:pStyle w:val="Irodalom"/>
        <w:widowControl w:val="0"/>
        <w:spacing w:before="0"/>
        <w:ind w:left="0" w:firstLine="0"/>
      </w:pPr>
      <w:r>
        <w:t xml:space="preserve">Baranyi, Á. 2001. </w:t>
      </w:r>
      <w:r>
        <w:rPr>
          <w:i/>
        </w:rPr>
        <w:t>Környezetvédelmi stratégiatípusok a magyarországi feldolgozóipari vállalatok körében</w:t>
      </w:r>
      <w:r>
        <w:t xml:space="preserve">. PhD Thesis. </w:t>
      </w:r>
      <w:smartTag w:uri="urn:schemas-microsoft-com:office:smarttags" w:element="place">
        <w:smartTag w:uri="urn:schemas-microsoft-com:office:smarttags" w:element="City">
          <w:r>
            <w:t>Budapest</w:t>
          </w:r>
        </w:smartTag>
      </w:smartTag>
      <w:r>
        <w:t>: BKÁE.</w:t>
      </w:r>
    </w:p>
    <w:p w:rsidR="00202011" w:rsidRDefault="00202011">
      <w:pPr>
        <w:pStyle w:val="Irodalom"/>
        <w:widowControl w:val="0"/>
        <w:spacing w:before="0"/>
      </w:pPr>
    </w:p>
    <w:p w:rsidR="00202011" w:rsidRDefault="00202011">
      <w:pPr>
        <w:pStyle w:val="Irodalom"/>
        <w:widowControl w:val="0"/>
        <w:spacing w:before="0"/>
      </w:pPr>
      <w:r>
        <w:t>Document accessed on a website:</w:t>
      </w:r>
    </w:p>
    <w:p w:rsidR="00616374" w:rsidRDefault="00202011">
      <w:pPr>
        <w:pStyle w:val="Irodalom"/>
        <w:widowControl w:val="0"/>
        <w:spacing w:before="0"/>
        <w:ind w:left="0" w:firstLine="0"/>
        <w:rPr>
          <w:bCs/>
          <w:iCs/>
        </w:rPr>
      </w:pPr>
      <w:r>
        <w:t xml:space="preserve">Hajdú, </w:t>
      </w:r>
      <w:smartTag w:uri="urn:schemas-microsoft-com:office:smarttags" w:element="place">
        <w:r>
          <w:t>I.</w:t>
        </w:r>
      </w:smartTag>
      <w:r>
        <w:t xml:space="preserve"> 2008. </w:t>
      </w:r>
      <w:r>
        <w:rPr>
          <w:i/>
        </w:rPr>
        <w:t>Acélváros: társadalom és építészet kölcsönhatásában</w:t>
      </w:r>
      <w:r>
        <w:t xml:space="preserve">. </w:t>
      </w:r>
      <w:hyperlink r:id="rId9" w:history="1">
        <w:r>
          <w:rPr>
            <w:rStyle w:val="Hyperlink"/>
            <w:sz w:val="24"/>
          </w:rPr>
          <w:t>http://www.atjarokhe.hu/wp-content/uploads/2009/12/hajdu-ildiko-acelvaros-tarsadalom-es-epiteszet-kolcsonhatasaban.pdf</w:t>
        </w:r>
      </w:hyperlink>
      <w:r w:rsidR="00596785">
        <w:t>, a</w:t>
      </w:r>
      <w:r>
        <w:t>ccessed: 2012.04.18.</w:t>
      </w:r>
    </w:p>
    <w:p w:rsidR="00202011" w:rsidRPr="00ED0E13" w:rsidRDefault="00202011" w:rsidP="00A11C99">
      <w:pPr>
        <w:pStyle w:val="Irodalom"/>
        <w:widowControl w:val="0"/>
        <w:spacing w:before="0"/>
        <w:ind w:left="0" w:firstLine="0"/>
        <w:rPr>
          <w:bCs/>
        </w:rPr>
      </w:pPr>
    </w:p>
    <w:p w:rsidR="00202011" w:rsidRPr="00ED0E13" w:rsidRDefault="00202011" w:rsidP="00EA3E19">
      <w:pPr>
        <w:jc w:val="center"/>
        <w:rPr>
          <w:b/>
          <w:sz w:val="20"/>
          <w:szCs w:val="20"/>
        </w:rPr>
      </w:pPr>
      <w:r>
        <w:rPr>
          <w:b/>
          <w:sz w:val="20"/>
        </w:rPr>
        <w:t>Appendix: Title (Times New Roman 10, Bold, Centered)</w:t>
      </w:r>
    </w:p>
    <w:p w:rsidR="00202011" w:rsidRPr="00ED0E13" w:rsidRDefault="00202011" w:rsidP="00EA3E19">
      <w:pPr>
        <w:jc w:val="center"/>
        <w:rPr>
          <w:b/>
          <w:sz w:val="20"/>
          <w:szCs w:val="20"/>
        </w:rPr>
      </w:pPr>
      <w:r>
        <w:rPr>
          <w:b/>
          <w:sz w:val="20"/>
          <w:highlight w:val="lightGray"/>
        </w:rPr>
        <w:t>Empty row</w:t>
      </w:r>
    </w:p>
    <w:p w:rsidR="00202011" w:rsidRPr="00ED0E13" w:rsidRDefault="00202011" w:rsidP="00EA3E19">
      <w:pPr>
        <w:jc w:val="center"/>
        <w:rPr>
          <w:b/>
          <w:sz w:val="20"/>
          <w:szCs w:val="20"/>
        </w:rPr>
      </w:pPr>
    </w:p>
    <w:p w:rsidR="00202011" w:rsidRPr="00ED0E13" w:rsidRDefault="00202011" w:rsidP="00EA3E19">
      <w:pPr>
        <w:pStyle w:val="Heading4"/>
        <w:spacing w:before="0"/>
        <w:rPr>
          <w:rFonts w:ascii="Times New Roman" w:hAnsi="Times New Roman"/>
          <w:i w:val="0"/>
          <w:color w:val="auto"/>
          <w:szCs w:val="16"/>
        </w:rPr>
      </w:pPr>
      <w:r>
        <w:rPr>
          <w:rFonts w:ascii="Times New Roman" w:hAnsi="Times New Roman"/>
          <w:i w:val="0"/>
          <w:color w:val="auto"/>
        </w:rPr>
        <w:t>XXXXX (Times New Roman, 10, Justified)</w:t>
      </w:r>
    </w:p>
    <w:sectPr w:rsidR="00202011" w:rsidRPr="00ED0E13" w:rsidSect="008E6C6A">
      <w:footerReference w:type="default" r:id="rId10"/>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14" w:rsidRDefault="00AC6B14">
      <w:r>
        <w:separator/>
      </w:r>
    </w:p>
  </w:endnote>
  <w:endnote w:type="continuationSeparator" w:id="0">
    <w:p w:rsidR="00AC6B14" w:rsidRDefault="00AC6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11" w:rsidRDefault="00202011">
    <w:pPr>
      <w:pStyle w:val="Footer"/>
      <w:jc w:val="center"/>
    </w:pPr>
  </w:p>
  <w:p w:rsidR="00202011" w:rsidRDefault="00202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14" w:rsidRDefault="00AC6B14">
      <w:r>
        <w:separator/>
      </w:r>
    </w:p>
  </w:footnote>
  <w:footnote w:type="continuationSeparator" w:id="0">
    <w:p w:rsidR="00AC6B14" w:rsidRDefault="00AC6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BD2"/>
    <w:multiLevelType w:val="hybridMultilevel"/>
    <w:tmpl w:val="8DEE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80AF4"/>
    <w:multiLevelType w:val="hybridMultilevel"/>
    <w:tmpl w:val="E7A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07E26"/>
    <w:multiLevelType w:val="hybridMultilevel"/>
    <w:tmpl w:val="D228D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D207A"/>
    <w:multiLevelType w:val="hybridMultilevel"/>
    <w:tmpl w:val="3190F000"/>
    <w:lvl w:ilvl="0" w:tplc="EF6CA88E">
      <w:start w:val="1"/>
      <w:numFmt w:val="decimal"/>
      <w:lvlText w:val="(%1)"/>
      <w:lvlJc w:val="left"/>
      <w:pPr>
        <w:tabs>
          <w:tab w:val="num" w:pos="1069"/>
        </w:tabs>
        <w:ind w:left="1069" w:hanging="360"/>
      </w:pPr>
      <w:rPr>
        <w:rFonts w:cs="Times New Roman" w:hint="default"/>
        <w:color w:val="auto"/>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
    <w:nsid w:val="2DF12B34"/>
    <w:multiLevelType w:val="hybridMultilevel"/>
    <w:tmpl w:val="E79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87059"/>
    <w:multiLevelType w:val="hybridMultilevel"/>
    <w:tmpl w:val="62FE06A8"/>
    <w:lvl w:ilvl="0" w:tplc="41085FB0">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nsid w:val="4A1C528A"/>
    <w:multiLevelType w:val="hybridMultilevel"/>
    <w:tmpl w:val="BAB8C8B4"/>
    <w:lvl w:ilvl="0" w:tplc="073255D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EC5E1E"/>
    <w:multiLevelType w:val="hybridMultilevel"/>
    <w:tmpl w:val="CDE0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46B5768"/>
    <w:multiLevelType w:val="hybridMultilevel"/>
    <w:tmpl w:val="4C4A2580"/>
    <w:lvl w:ilvl="0" w:tplc="23364ACE">
      <w:start w:val="3"/>
      <w:numFmt w:val="bullet"/>
      <w:lvlText w:val="-"/>
      <w:lvlJc w:val="left"/>
      <w:pPr>
        <w:tabs>
          <w:tab w:val="num" w:pos="1428"/>
        </w:tabs>
        <w:ind w:left="1428" w:hanging="360"/>
      </w:pPr>
      <w:rPr>
        <w:rFonts w:ascii="Times New Roman" w:eastAsia="Times New Roman" w:hAnsi="Times New Roman"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9">
    <w:nsid w:val="627B5796"/>
    <w:multiLevelType w:val="hybridMultilevel"/>
    <w:tmpl w:val="B71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B5CF0"/>
    <w:multiLevelType w:val="hybridMultilevel"/>
    <w:tmpl w:val="6700D4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9A649D2"/>
    <w:multiLevelType w:val="hybridMultilevel"/>
    <w:tmpl w:val="182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B02E3"/>
    <w:multiLevelType w:val="multilevel"/>
    <w:tmpl w:val="B79676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3"/>
  </w:num>
  <w:num w:numId="4">
    <w:abstractNumId w:val="8"/>
  </w:num>
  <w:num w:numId="5">
    <w:abstractNumId w:val="5"/>
  </w:num>
  <w:num w:numId="6">
    <w:abstractNumId w:val="7"/>
  </w:num>
  <w:num w:numId="7">
    <w:abstractNumId w:val="4"/>
  </w:num>
  <w:num w:numId="8">
    <w:abstractNumId w:val="11"/>
  </w:num>
  <w:num w:numId="9">
    <w:abstractNumId w:val="9"/>
  </w:num>
  <w:num w:numId="10">
    <w:abstractNumId w:val="12"/>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59A"/>
    <w:rsid w:val="00000836"/>
    <w:rsid w:val="000018F6"/>
    <w:rsid w:val="00003D96"/>
    <w:rsid w:val="00014AE3"/>
    <w:rsid w:val="00025959"/>
    <w:rsid w:val="00031780"/>
    <w:rsid w:val="0003574F"/>
    <w:rsid w:val="00053CC4"/>
    <w:rsid w:val="000546A0"/>
    <w:rsid w:val="00070BCA"/>
    <w:rsid w:val="00071F5D"/>
    <w:rsid w:val="00081D28"/>
    <w:rsid w:val="00085903"/>
    <w:rsid w:val="000875C9"/>
    <w:rsid w:val="000924CB"/>
    <w:rsid w:val="00093167"/>
    <w:rsid w:val="000C17F4"/>
    <w:rsid w:val="000F3D9E"/>
    <w:rsid w:val="00125047"/>
    <w:rsid w:val="00125567"/>
    <w:rsid w:val="00134E6C"/>
    <w:rsid w:val="001355A6"/>
    <w:rsid w:val="00144856"/>
    <w:rsid w:val="0015709B"/>
    <w:rsid w:val="001727CB"/>
    <w:rsid w:val="001830A0"/>
    <w:rsid w:val="0019250E"/>
    <w:rsid w:val="001A09FF"/>
    <w:rsid w:val="001A0F0E"/>
    <w:rsid w:val="001A1DDD"/>
    <w:rsid w:val="001A4484"/>
    <w:rsid w:val="001A6735"/>
    <w:rsid w:val="001B168B"/>
    <w:rsid w:val="001C4621"/>
    <w:rsid w:val="001C752C"/>
    <w:rsid w:val="001D3180"/>
    <w:rsid w:val="001D48D9"/>
    <w:rsid w:val="001E0DD7"/>
    <w:rsid w:val="001F1240"/>
    <w:rsid w:val="00202011"/>
    <w:rsid w:val="00204026"/>
    <w:rsid w:val="00206B9D"/>
    <w:rsid w:val="002263CB"/>
    <w:rsid w:val="002269B3"/>
    <w:rsid w:val="00262854"/>
    <w:rsid w:val="0027430D"/>
    <w:rsid w:val="00277039"/>
    <w:rsid w:val="00297C52"/>
    <w:rsid w:val="002B1730"/>
    <w:rsid w:val="002B1C1B"/>
    <w:rsid w:val="002B6866"/>
    <w:rsid w:val="002B7975"/>
    <w:rsid w:val="002C06CE"/>
    <w:rsid w:val="002C4E26"/>
    <w:rsid w:val="002C5642"/>
    <w:rsid w:val="002D5699"/>
    <w:rsid w:val="002D64B4"/>
    <w:rsid w:val="002E0964"/>
    <w:rsid w:val="002F2269"/>
    <w:rsid w:val="003425BA"/>
    <w:rsid w:val="0034395B"/>
    <w:rsid w:val="00347542"/>
    <w:rsid w:val="00356D48"/>
    <w:rsid w:val="00357D50"/>
    <w:rsid w:val="00362FEF"/>
    <w:rsid w:val="003A5CDD"/>
    <w:rsid w:val="003B727C"/>
    <w:rsid w:val="003C5C06"/>
    <w:rsid w:val="004027CA"/>
    <w:rsid w:val="00406163"/>
    <w:rsid w:val="00423C74"/>
    <w:rsid w:val="00423CC8"/>
    <w:rsid w:val="00430A1B"/>
    <w:rsid w:val="004347CD"/>
    <w:rsid w:val="00442945"/>
    <w:rsid w:val="00452AE3"/>
    <w:rsid w:val="00453C50"/>
    <w:rsid w:val="004561D5"/>
    <w:rsid w:val="00456B18"/>
    <w:rsid w:val="00456F12"/>
    <w:rsid w:val="00471BCE"/>
    <w:rsid w:val="004816A0"/>
    <w:rsid w:val="00486FE5"/>
    <w:rsid w:val="004B030F"/>
    <w:rsid w:val="004C5C7C"/>
    <w:rsid w:val="00510491"/>
    <w:rsid w:val="005104D0"/>
    <w:rsid w:val="005279BB"/>
    <w:rsid w:val="0054794B"/>
    <w:rsid w:val="005503A1"/>
    <w:rsid w:val="00557A27"/>
    <w:rsid w:val="005656CF"/>
    <w:rsid w:val="00574B26"/>
    <w:rsid w:val="0057560E"/>
    <w:rsid w:val="0059365F"/>
    <w:rsid w:val="00596785"/>
    <w:rsid w:val="005A3EAF"/>
    <w:rsid w:val="005A41E0"/>
    <w:rsid w:val="005A5284"/>
    <w:rsid w:val="005A72C7"/>
    <w:rsid w:val="005B2586"/>
    <w:rsid w:val="005B31A6"/>
    <w:rsid w:val="005B4145"/>
    <w:rsid w:val="005D21A9"/>
    <w:rsid w:val="005D3841"/>
    <w:rsid w:val="005D47FD"/>
    <w:rsid w:val="005D6BA2"/>
    <w:rsid w:val="00602FF6"/>
    <w:rsid w:val="00605696"/>
    <w:rsid w:val="00616374"/>
    <w:rsid w:val="0061699D"/>
    <w:rsid w:val="00640203"/>
    <w:rsid w:val="0066652E"/>
    <w:rsid w:val="0067164B"/>
    <w:rsid w:val="00690AA7"/>
    <w:rsid w:val="00695592"/>
    <w:rsid w:val="006B0BB1"/>
    <w:rsid w:val="006B5527"/>
    <w:rsid w:val="006C4B3E"/>
    <w:rsid w:val="006F3FF1"/>
    <w:rsid w:val="007051B9"/>
    <w:rsid w:val="00705BF4"/>
    <w:rsid w:val="0071279C"/>
    <w:rsid w:val="00727C8D"/>
    <w:rsid w:val="00736FAD"/>
    <w:rsid w:val="00750CE5"/>
    <w:rsid w:val="00756752"/>
    <w:rsid w:val="00770125"/>
    <w:rsid w:val="00774406"/>
    <w:rsid w:val="00776FD6"/>
    <w:rsid w:val="00783C36"/>
    <w:rsid w:val="007846BB"/>
    <w:rsid w:val="007878C3"/>
    <w:rsid w:val="007935B7"/>
    <w:rsid w:val="00795EDC"/>
    <w:rsid w:val="007B6F46"/>
    <w:rsid w:val="007C0E7A"/>
    <w:rsid w:val="007D61A1"/>
    <w:rsid w:val="007E0D4A"/>
    <w:rsid w:val="00802D3B"/>
    <w:rsid w:val="00804026"/>
    <w:rsid w:val="00806546"/>
    <w:rsid w:val="0082326D"/>
    <w:rsid w:val="00826C62"/>
    <w:rsid w:val="008347FD"/>
    <w:rsid w:val="008807EF"/>
    <w:rsid w:val="00881F9F"/>
    <w:rsid w:val="008A162E"/>
    <w:rsid w:val="008A3651"/>
    <w:rsid w:val="008A62F6"/>
    <w:rsid w:val="008B19AC"/>
    <w:rsid w:val="008B523D"/>
    <w:rsid w:val="008B5BE0"/>
    <w:rsid w:val="008C1463"/>
    <w:rsid w:val="008C263E"/>
    <w:rsid w:val="008C46BC"/>
    <w:rsid w:val="008C5B55"/>
    <w:rsid w:val="008D3ACE"/>
    <w:rsid w:val="008D40A1"/>
    <w:rsid w:val="008E5A27"/>
    <w:rsid w:val="008E6C6A"/>
    <w:rsid w:val="008E7C74"/>
    <w:rsid w:val="008F51E2"/>
    <w:rsid w:val="008F5835"/>
    <w:rsid w:val="009069DA"/>
    <w:rsid w:val="00913B6B"/>
    <w:rsid w:val="00924BB6"/>
    <w:rsid w:val="0094362A"/>
    <w:rsid w:val="00944861"/>
    <w:rsid w:val="009753B7"/>
    <w:rsid w:val="0097668C"/>
    <w:rsid w:val="0098098D"/>
    <w:rsid w:val="009814E5"/>
    <w:rsid w:val="00981E85"/>
    <w:rsid w:val="00982F7A"/>
    <w:rsid w:val="009A1C7D"/>
    <w:rsid w:val="009A291B"/>
    <w:rsid w:val="009C0408"/>
    <w:rsid w:val="009C0826"/>
    <w:rsid w:val="009C1D28"/>
    <w:rsid w:val="009D4E06"/>
    <w:rsid w:val="009E0645"/>
    <w:rsid w:val="009E0E3B"/>
    <w:rsid w:val="009F0FA5"/>
    <w:rsid w:val="00A01238"/>
    <w:rsid w:val="00A06167"/>
    <w:rsid w:val="00A11C99"/>
    <w:rsid w:val="00A22241"/>
    <w:rsid w:val="00A47C95"/>
    <w:rsid w:val="00A55C29"/>
    <w:rsid w:val="00A663AD"/>
    <w:rsid w:val="00A76446"/>
    <w:rsid w:val="00A8661E"/>
    <w:rsid w:val="00A97114"/>
    <w:rsid w:val="00AB0BD2"/>
    <w:rsid w:val="00AB20BD"/>
    <w:rsid w:val="00AB4BA9"/>
    <w:rsid w:val="00AC0D94"/>
    <w:rsid w:val="00AC6B14"/>
    <w:rsid w:val="00AD3503"/>
    <w:rsid w:val="00AD3A54"/>
    <w:rsid w:val="00AD61A2"/>
    <w:rsid w:val="00AD69FF"/>
    <w:rsid w:val="00AE74FB"/>
    <w:rsid w:val="00AF7B50"/>
    <w:rsid w:val="00B11B7B"/>
    <w:rsid w:val="00B371DD"/>
    <w:rsid w:val="00B44A35"/>
    <w:rsid w:val="00B4603F"/>
    <w:rsid w:val="00B51016"/>
    <w:rsid w:val="00B569E5"/>
    <w:rsid w:val="00B74ABA"/>
    <w:rsid w:val="00B755D4"/>
    <w:rsid w:val="00B91F32"/>
    <w:rsid w:val="00BA469F"/>
    <w:rsid w:val="00BB4CFF"/>
    <w:rsid w:val="00BD6E18"/>
    <w:rsid w:val="00BD7B4F"/>
    <w:rsid w:val="00BE1006"/>
    <w:rsid w:val="00BE5CD1"/>
    <w:rsid w:val="00BE7B21"/>
    <w:rsid w:val="00BF490E"/>
    <w:rsid w:val="00BF4CCC"/>
    <w:rsid w:val="00C1159A"/>
    <w:rsid w:val="00C213DD"/>
    <w:rsid w:val="00C33714"/>
    <w:rsid w:val="00C47D90"/>
    <w:rsid w:val="00C6719B"/>
    <w:rsid w:val="00C84758"/>
    <w:rsid w:val="00C90087"/>
    <w:rsid w:val="00C9280C"/>
    <w:rsid w:val="00C97544"/>
    <w:rsid w:val="00CA1EAB"/>
    <w:rsid w:val="00CA3488"/>
    <w:rsid w:val="00CB7B98"/>
    <w:rsid w:val="00CD2DCA"/>
    <w:rsid w:val="00CE7AD1"/>
    <w:rsid w:val="00CF299A"/>
    <w:rsid w:val="00D10A7A"/>
    <w:rsid w:val="00D22E72"/>
    <w:rsid w:val="00D22E81"/>
    <w:rsid w:val="00D26BD3"/>
    <w:rsid w:val="00D41DEA"/>
    <w:rsid w:val="00D721CA"/>
    <w:rsid w:val="00D80940"/>
    <w:rsid w:val="00D83E49"/>
    <w:rsid w:val="00D97870"/>
    <w:rsid w:val="00DA31A8"/>
    <w:rsid w:val="00DA3C69"/>
    <w:rsid w:val="00DB4A50"/>
    <w:rsid w:val="00DC3B40"/>
    <w:rsid w:val="00DC5BD6"/>
    <w:rsid w:val="00DE300A"/>
    <w:rsid w:val="00DE5A94"/>
    <w:rsid w:val="00E001D0"/>
    <w:rsid w:val="00E56E16"/>
    <w:rsid w:val="00E62DEF"/>
    <w:rsid w:val="00E6677F"/>
    <w:rsid w:val="00E67F0A"/>
    <w:rsid w:val="00E719F1"/>
    <w:rsid w:val="00E74372"/>
    <w:rsid w:val="00E86988"/>
    <w:rsid w:val="00E93FDB"/>
    <w:rsid w:val="00E9501D"/>
    <w:rsid w:val="00EA0553"/>
    <w:rsid w:val="00EA3E19"/>
    <w:rsid w:val="00EA747B"/>
    <w:rsid w:val="00ED0E13"/>
    <w:rsid w:val="00ED4A72"/>
    <w:rsid w:val="00ED5BD7"/>
    <w:rsid w:val="00ED6435"/>
    <w:rsid w:val="00F019E3"/>
    <w:rsid w:val="00F054B2"/>
    <w:rsid w:val="00F35579"/>
    <w:rsid w:val="00F403C5"/>
    <w:rsid w:val="00F81E65"/>
    <w:rsid w:val="00F84FB1"/>
    <w:rsid w:val="00F85899"/>
    <w:rsid w:val="00F962AD"/>
    <w:rsid w:val="00FA1C65"/>
    <w:rsid w:val="00FA4589"/>
    <w:rsid w:val="00FB3E01"/>
    <w:rsid w:val="00FD05C6"/>
    <w:rsid w:val="00FE2CE6"/>
    <w:rsid w:val="00FF2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9A"/>
    <w:rPr>
      <w:sz w:val="24"/>
      <w:szCs w:val="24"/>
      <w:lang w:val="en-GB" w:eastAsia="en-GB"/>
    </w:rPr>
  </w:style>
  <w:style w:type="paragraph" w:styleId="Heading4">
    <w:name w:val="heading 4"/>
    <w:basedOn w:val="Normal"/>
    <w:next w:val="Normal"/>
    <w:link w:val="Heading4Char"/>
    <w:uiPriority w:val="99"/>
    <w:qFormat/>
    <w:rsid w:val="00B51016"/>
    <w:pPr>
      <w:spacing w:before="100" w:after="40"/>
      <w:ind w:left="323" w:hanging="323"/>
      <w:outlineLvl w:val="3"/>
    </w:pPr>
    <w:rPr>
      <w:rFonts w:ascii="Trebuchet MS" w:hAnsi="Trebuchet MS"/>
      <w:b/>
      <w:i/>
      <w:iCs/>
      <w:color w:val="40404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51016"/>
    <w:rPr>
      <w:rFonts w:ascii="Trebuchet MS" w:hAnsi="Trebuchet MS"/>
      <w:b/>
      <w:i/>
      <w:color w:val="404040"/>
      <w:sz w:val="22"/>
      <w:lang w:val="en-GB" w:eastAsia="en-GB"/>
    </w:rPr>
  </w:style>
  <w:style w:type="paragraph" w:styleId="Footer">
    <w:name w:val="footer"/>
    <w:basedOn w:val="Normal"/>
    <w:link w:val="FooterChar"/>
    <w:uiPriority w:val="99"/>
    <w:rsid w:val="00C1159A"/>
    <w:pPr>
      <w:tabs>
        <w:tab w:val="center" w:pos="4536"/>
        <w:tab w:val="right" w:pos="9072"/>
      </w:tabs>
    </w:pPr>
  </w:style>
  <w:style w:type="character" w:customStyle="1" w:styleId="FooterChar">
    <w:name w:val="Footer Char"/>
    <w:basedOn w:val="DefaultParagraphFont"/>
    <w:link w:val="Footer"/>
    <w:uiPriority w:val="99"/>
    <w:locked/>
    <w:rsid w:val="00C1159A"/>
    <w:rPr>
      <w:sz w:val="24"/>
      <w:lang w:val="en-GB" w:eastAsia="en-GB"/>
    </w:rPr>
  </w:style>
  <w:style w:type="paragraph" w:customStyle="1" w:styleId="Irodalom">
    <w:name w:val="Irodalom"/>
    <w:basedOn w:val="Normal"/>
    <w:uiPriority w:val="99"/>
    <w:rsid w:val="00AC0D94"/>
    <w:pPr>
      <w:spacing w:before="120"/>
      <w:ind w:left="709" w:hanging="709"/>
      <w:jc w:val="both"/>
    </w:pPr>
  </w:style>
  <w:style w:type="character" w:styleId="FootnoteReference">
    <w:name w:val="footnote reference"/>
    <w:basedOn w:val="DefaultParagraphFont"/>
    <w:uiPriority w:val="99"/>
    <w:semiHidden/>
    <w:rsid w:val="0098098D"/>
    <w:rPr>
      <w:rFonts w:cs="Times New Roman"/>
      <w:vertAlign w:val="superscript"/>
    </w:rPr>
  </w:style>
  <w:style w:type="paragraph" w:styleId="FootnoteText">
    <w:name w:val="footnote text"/>
    <w:basedOn w:val="Normal"/>
    <w:link w:val="FootnoteTextChar"/>
    <w:uiPriority w:val="99"/>
    <w:semiHidden/>
    <w:rsid w:val="0098098D"/>
    <w:pPr>
      <w:suppressAutoHyphens/>
    </w:pPr>
    <w:rPr>
      <w:rFonts w:eastAsia="SimSun"/>
      <w:sz w:val="20"/>
      <w:szCs w:val="20"/>
    </w:rPr>
  </w:style>
  <w:style w:type="character" w:customStyle="1" w:styleId="FootnoteTextChar">
    <w:name w:val="Footnote Text Char"/>
    <w:basedOn w:val="DefaultParagraphFont"/>
    <w:link w:val="FootnoteText"/>
    <w:uiPriority w:val="99"/>
    <w:semiHidden/>
    <w:locked/>
    <w:rsid w:val="0098098D"/>
    <w:rPr>
      <w:rFonts w:eastAsia="SimSun"/>
      <w:lang w:val="en-GB" w:eastAsia="en-GB"/>
    </w:rPr>
  </w:style>
  <w:style w:type="character" w:styleId="Hyperlink">
    <w:name w:val="Hyperlink"/>
    <w:basedOn w:val="DefaultParagraphFont"/>
    <w:uiPriority w:val="99"/>
    <w:rsid w:val="0098098D"/>
    <w:rPr>
      <w:rFonts w:cs="Times New Roman"/>
      <w:color w:val="0000FF"/>
      <w:sz w:val="20"/>
      <w:u w:val="single"/>
    </w:rPr>
  </w:style>
  <w:style w:type="character" w:customStyle="1" w:styleId="CharChar13">
    <w:name w:val="Char Char13"/>
    <w:uiPriority w:val="99"/>
    <w:rsid w:val="00EA747B"/>
    <w:rPr>
      <w:rFonts w:ascii="Times New Roman" w:hAnsi="Times New Roman"/>
      <w:sz w:val="24"/>
    </w:rPr>
  </w:style>
  <w:style w:type="paragraph" w:customStyle="1" w:styleId="Doppia">
    <w:name w:val="Doppia"/>
    <w:basedOn w:val="Normal"/>
    <w:link w:val="DoppiaChar"/>
    <w:uiPriority w:val="99"/>
    <w:rsid w:val="00C9280C"/>
    <w:pPr>
      <w:spacing w:before="120" w:line="360" w:lineRule="auto"/>
    </w:pPr>
    <w:rPr>
      <w:rFonts w:ascii="Trebuchet MS" w:hAnsi="Trebuchet MS"/>
      <w:szCs w:val="20"/>
    </w:rPr>
  </w:style>
  <w:style w:type="character" w:customStyle="1" w:styleId="DoppiaChar">
    <w:name w:val="Doppia Char"/>
    <w:link w:val="Doppia"/>
    <w:uiPriority w:val="99"/>
    <w:locked/>
    <w:rsid w:val="00C9280C"/>
    <w:rPr>
      <w:rFonts w:ascii="Trebuchet MS" w:hAnsi="Trebuchet MS"/>
      <w:sz w:val="24"/>
      <w:lang w:val="en-GB" w:eastAsia="en-GB"/>
    </w:rPr>
  </w:style>
  <w:style w:type="paragraph" w:styleId="BalloonText">
    <w:name w:val="Balloon Text"/>
    <w:basedOn w:val="Normal"/>
    <w:link w:val="BalloonTextChar"/>
    <w:uiPriority w:val="99"/>
    <w:rsid w:val="004347CD"/>
    <w:rPr>
      <w:rFonts w:ascii="Tahoma" w:hAnsi="Tahoma" w:cs="Tahoma"/>
      <w:sz w:val="16"/>
      <w:szCs w:val="16"/>
    </w:rPr>
  </w:style>
  <w:style w:type="character" w:customStyle="1" w:styleId="BalloonTextChar">
    <w:name w:val="Balloon Text Char"/>
    <w:basedOn w:val="DefaultParagraphFont"/>
    <w:link w:val="BalloonText"/>
    <w:uiPriority w:val="99"/>
    <w:locked/>
    <w:rsid w:val="004347CD"/>
    <w:rPr>
      <w:rFonts w:ascii="Tahoma" w:hAnsi="Tahoma" w:cs="Tahoma"/>
      <w:sz w:val="16"/>
      <w:szCs w:val="16"/>
      <w:lang w:val="en-GB" w:eastAsia="en-GB"/>
    </w:rPr>
  </w:style>
  <w:style w:type="paragraph" w:styleId="ListParagraph">
    <w:name w:val="List Paragraph"/>
    <w:basedOn w:val="Normal"/>
    <w:uiPriority w:val="99"/>
    <w:qFormat/>
    <w:rsid w:val="008A162E"/>
    <w:pPr>
      <w:ind w:left="720"/>
      <w:contextualSpacing/>
    </w:pPr>
  </w:style>
  <w:style w:type="character" w:styleId="CommentReference">
    <w:name w:val="annotation reference"/>
    <w:basedOn w:val="DefaultParagraphFont"/>
    <w:uiPriority w:val="99"/>
    <w:rsid w:val="000F3D9E"/>
    <w:rPr>
      <w:rFonts w:cs="Times New Roman"/>
      <w:sz w:val="16"/>
      <w:szCs w:val="16"/>
    </w:rPr>
  </w:style>
  <w:style w:type="paragraph" w:styleId="CommentText">
    <w:name w:val="annotation text"/>
    <w:basedOn w:val="Normal"/>
    <w:link w:val="CommentTextChar"/>
    <w:uiPriority w:val="99"/>
    <w:rsid w:val="000F3D9E"/>
    <w:rPr>
      <w:sz w:val="20"/>
      <w:szCs w:val="20"/>
    </w:rPr>
  </w:style>
  <w:style w:type="character" w:customStyle="1" w:styleId="CommentTextChar">
    <w:name w:val="Comment Text Char"/>
    <w:basedOn w:val="DefaultParagraphFont"/>
    <w:link w:val="CommentText"/>
    <w:uiPriority w:val="99"/>
    <w:locked/>
    <w:rsid w:val="000F3D9E"/>
    <w:rPr>
      <w:rFonts w:cs="Times New Roman"/>
      <w:lang w:val="en-GB" w:eastAsia="en-GB"/>
    </w:rPr>
  </w:style>
  <w:style w:type="paragraph" w:styleId="CommentSubject">
    <w:name w:val="annotation subject"/>
    <w:basedOn w:val="CommentText"/>
    <w:next w:val="CommentText"/>
    <w:link w:val="CommentSubjectChar"/>
    <w:uiPriority w:val="99"/>
    <w:rsid w:val="000F3D9E"/>
    <w:rPr>
      <w:b/>
      <w:bCs/>
    </w:rPr>
  </w:style>
  <w:style w:type="character" w:customStyle="1" w:styleId="CommentSubjectChar">
    <w:name w:val="Comment Subject Char"/>
    <w:basedOn w:val="CommentTextChar"/>
    <w:link w:val="CommentSubject"/>
    <w:uiPriority w:val="99"/>
    <w:locked/>
    <w:rsid w:val="000F3D9E"/>
    <w:rPr>
      <w:b/>
      <w:bCs/>
    </w:rPr>
  </w:style>
  <w:style w:type="character" w:customStyle="1" w:styleId="apple-converted-space">
    <w:name w:val="apple-converted-space"/>
    <w:basedOn w:val="DefaultParagraphFont"/>
    <w:uiPriority w:val="99"/>
    <w:rsid w:val="00E67F0A"/>
    <w:rPr>
      <w:rFonts w:cs="Times New Roman"/>
    </w:rPr>
  </w:style>
  <w:style w:type="paragraph" w:styleId="Header">
    <w:name w:val="header"/>
    <w:basedOn w:val="Normal"/>
    <w:link w:val="HeaderChar"/>
    <w:uiPriority w:val="99"/>
    <w:rsid w:val="00FA1C65"/>
    <w:pPr>
      <w:tabs>
        <w:tab w:val="center" w:pos="4513"/>
        <w:tab w:val="right" w:pos="9026"/>
      </w:tabs>
    </w:pPr>
  </w:style>
  <w:style w:type="character" w:customStyle="1" w:styleId="HeaderChar">
    <w:name w:val="Header Char"/>
    <w:basedOn w:val="DefaultParagraphFont"/>
    <w:link w:val="Header"/>
    <w:uiPriority w:val="99"/>
    <w:locked/>
    <w:rsid w:val="00FA1C65"/>
    <w:rPr>
      <w:rFonts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12261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jarokhe.hu/wp-content/uploads/2009/12/hajdu-ildiko-acelvaros-tarsadalom-es-epiteszet-kolcsonhatasab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Configurational methods in operations management contingency research – overview and possible new applications</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Configurational methods in operations management contingency research – overview and possible new applications</dc:title>
  <dc:subject/>
  <dc:creator>Matyusz Zsolt</dc:creator>
  <cp:keywords/>
  <dc:description/>
  <cp:lastModifiedBy>Owner</cp:lastModifiedBy>
  <cp:revision>6</cp:revision>
  <dcterms:created xsi:type="dcterms:W3CDTF">2015-03-30T20:05:00Z</dcterms:created>
  <dcterms:modified xsi:type="dcterms:W3CDTF">2015-04-07T18:48:00Z</dcterms:modified>
</cp:coreProperties>
</file>